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A4E" w:rsidRPr="00DA7502" w:rsidRDefault="00444193" w:rsidP="00444193">
      <w:pPr>
        <w:jc w:val="right"/>
        <w:rPr>
          <w:rFonts w:ascii="Times New Roman" w:hAnsi="Times New Roman" w:cs="Times New Roman"/>
          <w:sz w:val="24"/>
        </w:rPr>
      </w:pPr>
      <w:r w:rsidRPr="00DA7502">
        <w:rPr>
          <w:rFonts w:ascii="Times New Roman" w:hAnsi="Times New Roman" w:cs="Times New Roman"/>
          <w:sz w:val="24"/>
        </w:rPr>
        <w:t>Приложение</w:t>
      </w:r>
      <w:r w:rsidR="00DA7502" w:rsidRPr="00DA7502">
        <w:rPr>
          <w:rFonts w:ascii="Times New Roman" w:hAnsi="Times New Roman" w:cs="Times New Roman"/>
          <w:sz w:val="24"/>
        </w:rPr>
        <w:t xml:space="preserve"> 2</w:t>
      </w:r>
    </w:p>
    <w:p w:rsidR="00BB6134" w:rsidRPr="00DA7502" w:rsidRDefault="00D11B91" w:rsidP="00BB6134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  <w:r w:rsidRPr="00DA7502">
        <w:rPr>
          <w:rFonts w:ascii="Times New Roman" w:hAnsi="Times New Roman" w:cs="Times New Roman"/>
          <w:sz w:val="24"/>
        </w:rPr>
        <w:t xml:space="preserve">Информация </w:t>
      </w:r>
      <w:r w:rsidRPr="00DA7502">
        <w:rPr>
          <w:rFonts w:ascii="Times New Roman" w:eastAsia="Calibri" w:hAnsi="Times New Roman" w:cs="Times New Roman"/>
          <w:sz w:val="24"/>
        </w:rPr>
        <w:t>об</w:t>
      </w:r>
      <w:r w:rsidR="00DA7502" w:rsidRPr="00DA7502">
        <w:rPr>
          <w:rFonts w:ascii="Times New Roman" w:eastAsia="Calibri" w:hAnsi="Times New Roman" w:cs="Times New Roman"/>
          <w:sz w:val="24"/>
        </w:rPr>
        <w:t xml:space="preserve"> движимом имуществе</w:t>
      </w:r>
      <w:r w:rsidRPr="00DA7502">
        <w:rPr>
          <w:rFonts w:ascii="Times New Roman" w:eastAsia="Calibri" w:hAnsi="Times New Roman" w:cs="Times New Roman"/>
          <w:sz w:val="24"/>
        </w:rPr>
        <w:t>, находящихся в муниципальной собственности</w:t>
      </w:r>
      <w:r w:rsidR="00DA7502" w:rsidRPr="00DA7502">
        <w:rPr>
          <w:rFonts w:ascii="Times New Roman" w:eastAsia="Calibri" w:hAnsi="Times New Roman" w:cs="Times New Roman"/>
          <w:sz w:val="24"/>
        </w:rPr>
        <w:t xml:space="preserve"> Коммунарского сельского поселения</w:t>
      </w:r>
    </w:p>
    <w:p w:rsidR="00D11B91" w:rsidRPr="00444193" w:rsidRDefault="00D11B91" w:rsidP="00BB6134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1"/>
        <w:gridCol w:w="2237"/>
        <w:gridCol w:w="3572"/>
        <w:gridCol w:w="2380"/>
        <w:gridCol w:w="2165"/>
        <w:gridCol w:w="1919"/>
        <w:gridCol w:w="1912"/>
      </w:tblGrid>
      <w:tr w:rsidR="00D11B91" w:rsidRPr="002F0578" w:rsidTr="00946DC1">
        <w:tc>
          <w:tcPr>
            <w:tcW w:w="601" w:type="dxa"/>
          </w:tcPr>
          <w:p w:rsidR="00D11B91" w:rsidRPr="002F0578" w:rsidRDefault="00D11B91" w:rsidP="00BB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2237" w:type="dxa"/>
          </w:tcPr>
          <w:p w:rsidR="00D11B91" w:rsidRPr="002F0578" w:rsidRDefault="00D11B91" w:rsidP="00D11B9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Наименование муниципального района/ городского округа</w:t>
            </w:r>
          </w:p>
        </w:tc>
        <w:tc>
          <w:tcPr>
            <w:tcW w:w="3572" w:type="dxa"/>
          </w:tcPr>
          <w:p w:rsidR="00D11B91" w:rsidRPr="002F0578" w:rsidRDefault="00D11B91" w:rsidP="00D11B9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Наименование объекта (полное)</w:t>
            </w:r>
          </w:p>
        </w:tc>
        <w:tc>
          <w:tcPr>
            <w:tcW w:w="2380" w:type="dxa"/>
          </w:tcPr>
          <w:p w:rsidR="00D11B91" w:rsidRPr="002F0578" w:rsidRDefault="00D11B91" w:rsidP="00D11B9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Адрес объекта (фактический)</w:t>
            </w:r>
          </w:p>
        </w:tc>
        <w:tc>
          <w:tcPr>
            <w:tcW w:w="2165" w:type="dxa"/>
          </w:tcPr>
          <w:p w:rsidR="00D11B91" w:rsidRPr="002F0578" w:rsidRDefault="00D11B91" w:rsidP="004E11CB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Характеристики объекта и его целевое назначение</w:t>
            </w:r>
            <w:r w:rsidR="00946DC1">
              <w:rPr>
                <w:rFonts w:ascii="Times New Roman" w:hAnsi="Times New Roman" w:cs="Times New Roman"/>
                <w:sz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19" w:type="dxa"/>
          </w:tcPr>
          <w:p w:rsidR="00D11B91" w:rsidRPr="002F0578" w:rsidRDefault="00D11B91" w:rsidP="00D11B9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Наличие ограничений использования объекта</w:t>
            </w:r>
          </w:p>
        </w:tc>
        <w:tc>
          <w:tcPr>
            <w:tcW w:w="1912" w:type="dxa"/>
          </w:tcPr>
          <w:p w:rsidR="00D11B91" w:rsidRPr="002F0578" w:rsidRDefault="00D11B91" w:rsidP="00BB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Наличие обременений объекта правами третьих лиц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Компьютер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Копир Canon FC-128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Принтер HP LJ 1020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Принтер HP LJ 1020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Мотопомпа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SE-50X Rodin Koshin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Телевизор Samsung CS-29Z30HSQ 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Автомобиль Шевроле-Нива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Автомобиль ИЖ 2715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11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компьютер в комплекте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компьютер в комплекте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компьютер в комплекте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Сотовый телефон Sony Ericsson K 320 арт.007015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TranQvillita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Гидрант пож. Н-1,5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F0578">
              <w:rPr>
                <w:rFonts w:ascii="Times New Roman" w:hAnsi="Times New Roman" w:cs="Times New Roman"/>
                <w:color w:val="000000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2F0578">
              <w:rPr>
                <w:rFonts w:ascii="Times New Roman" w:hAnsi="Times New Roman" w:cs="Times New Roman"/>
                <w:color w:val="000000"/>
                <w:sz w:val="20"/>
              </w:rPr>
              <w:t>стол компьютерный 2007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Аппарат отопительный АОГВК-35 Хон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Гардероб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Гардероб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Компьютер в комплекте (ПК IMANGO Celero Dual Core E1500, ЖК монитор 19 Samsung SyncMaster943, ИБП Ippon500)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Компьютер в комплекте (ПК А-64 Х2-5,2, мон Samsung 19 Windows7. 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Microsoft Basic 2007 rus, </w:t>
            </w:r>
            <w:r w:rsidRPr="002F0578">
              <w:rPr>
                <w:rFonts w:ascii="Times New Roman" w:hAnsi="Times New Roman" w:cs="Times New Roman"/>
                <w:sz w:val="20"/>
              </w:rPr>
              <w:t>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2F0578">
              <w:rPr>
                <w:rFonts w:ascii="Times New Roman" w:hAnsi="Times New Roman" w:cs="Times New Roman"/>
                <w:sz w:val="20"/>
              </w:rPr>
              <w:t>ра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Oklick320</w:t>
            </w:r>
            <w:r w:rsidRPr="002F0578">
              <w:rPr>
                <w:rFonts w:ascii="Times New Roman" w:hAnsi="Times New Roman" w:cs="Times New Roman"/>
                <w:sz w:val="20"/>
              </w:rPr>
              <w:t>М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>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Кресло, кожа нат. Черное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Мотопомпа с бензиновым двигателем SEN-50Х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37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МФУ Canon MF 4018 лазерный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Остановочный павильон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Остановочный павильон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Остановочный павильон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Остановочный павильон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Остановочный павильон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Принтер HP LaserJet P1005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Приставка к столу с опорой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Проектно-сметная документация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Радиатор алюминивый 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Сплит система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компьютерный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рабочий орех гарда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Тумба мобильная с дверью купе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Тумба приставная с замком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Тумба приставная с замком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комбинированный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комбинированный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полуокрытый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полуокрытый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узкий с нишей ольха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Элексростанция с бенз. Двигат.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Пожарная сигнализация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Механизм навеска в сборе на рактор 80-4605010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Детский игровой комплекс, качеля(2), карусель(2), песочница, балансир(2), скамья, урна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Athlon-II X2 255/4096/500Gb/DVDRW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ИБП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Cyber Rower V 600E (</w:t>
            </w:r>
            <w:r w:rsidRPr="002F0578">
              <w:rPr>
                <w:rFonts w:ascii="Times New Roman" w:hAnsi="Times New Roman" w:cs="Times New Roman"/>
                <w:sz w:val="20"/>
              </w:rPr>
              <w:t>черный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>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МФУ Samsung SCX 3405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Факс Panasonik KX-FT 984 RUB (черный)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Радиотелефон Panasonik KX-TG 2511RUN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Кресло руководителя ОРИОН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Компьютер CityLine 3450i W7Pr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Компьютер CityLine i5 2300 W7Pr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Компьютер CityLine 3450i W7Pr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Бесперебойный источник питания Back Pro 600 VA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Комплект детского игрового оборудования №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Сирена ручная СО-100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Сирена ручная СО-100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Сирена ручная СО-100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 Сирена ручная СО-100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77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 Сирена ручная СО-100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 Сирена ручная СО-100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Сирена ручная СО-120Ф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Сирена ручная СО-120Ф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Кресло руководителя Универсал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Кресло руководителя Универсал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Кресло руководителя Универсал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7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8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 Стул ИЗО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Планшет ASUS TF300TG 1.2/1G/32Gb/10.1/Android 4.0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Комплект детского игрового оборудования №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Athlon-II X2 255/4 Gb//500Gb/DVDRW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Гидрант пож. Н-1,5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Ранец противопожарный РП-18/1-2011г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Ранец противопожарный РП-18/2-2011г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Ранец противопожарный РП-18/3-2011г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Ранец противопожарный РП-18/4-2011г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Ранец противопожарный РП-18/5-2011г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Ранец противопожарный РП-18/6-2011г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Эл.газонокосилка Интерскол ГКЭ 37/1300(тележка)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Сплит-система САМСУНГ-0,7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Сруб колодца 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Сруб колодца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Мотокоса "STIHL" FS55(0,75кВТ,5кг)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Мотокоса "STIHL" FS55(0,75кВТ,5кг)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Сплит-система Aerotek (1) внутренний,внешний блоки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Сплит-система Aerotek (2) внутренний,внешний блоки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Жалюзи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Кондиционер vitec(1)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Кондиционер vitec(2)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Кондиционер vitec(3)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Кресло руководителя 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Малая архитектурная конструкция (Стенд)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117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Малая архитектурная конструкция (Столб с цепочкой)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Пусковое устройство "Ответ"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Сирена С-40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Пусковое устройство "Ответ"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Сирена С-40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Качель-2я маятниковая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Передвижная электростанция South Rower АД-100-Т400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Диван парковый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Диван парковый 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Диван парковый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Диван парковый 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Гимнастический комплекс № 41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Детский игровой комплекс (качель, карусель, качалка, столик со скамейками, песочница, лиана)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Отвал КО-4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Домик- беседка № 30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Абонентский навигационно-связной терминал "Орбита, навигатор.01"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для одежды 2014 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2014 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Кресло 2014 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Оборудование системы ведеонаблюдения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Олень светодиодный малый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Олень светодиодный малый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139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Качель-2я маятниковая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Ноутбук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Dell Inspir 5749 17.3 "HD+3805U/4GB/500GB/Intel HD 4000/Win8.1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AQUARIUS Intel Core i3 2130/4096/int/500Gb/DVDRW/Windows 7 Pro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S 1155 Intel Core i3 2130/500Gb/4096/int/DVDRW/Windows 7 Pro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МФУ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Kyocera-Mita FS 1020MFP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Телефон PANACONIK KX-TG2511RUN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Генератор бензиновый PRORAB 2802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Генератор бензиновый PRORAB 2802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Система ведонаблюдения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Система ведеонаблюдения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149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1/2017 Мотокоса "STIHL" FS70-С-Е (0,9кВТ, 1,2 л/с, 5,4 кг)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2/2017 Мотокоса "STIHL" FS70-С-Е (0,9кВТ, 1,2 л/с, 5,4 кг)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3/2015 Мотокоса "STIHL" FS55 (0,75кВТ, 5 кг)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4/2015 Мотокоса "STIHL" FS55 (0,75кВТ, 5 кг)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1Мотокоса Hugsvarna 128R 800 Вт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2Мотокоса Hugsvarna 128R 800 Вт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Насос погружной скважинный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Факс Panasonic КХ-FT 982 2015 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157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брошюровочная машина РО Bindstream M16+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Насос для отопленияWilo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Мини АТС ПАНАСОНИК КХ-ТЕМ 8/24 в конфигурации 6/16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Системный телефонный аппарат Панасоник КХ-Т 7730 на 12 кнопок прямого доступа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Коммутаторы НР1920-48G-48 портов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Система охранной сигнализации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6Ранец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169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7Ранец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8Ранец противопожарный Ермак РП-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9Ранец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10Ранец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11Ранец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12Ранец противопожарный Ермак РП-15+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Детский игровой комплекс 3600*5700*4800 мм (х. Заречный)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Качеля 2-1 маятниковая 2900*1500*1900мм (х. Заречный)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Карусель шестиместная 600*1500*500мм (х. Заречный)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Качалка-балансир 850*450*2000мм (х. Заречный)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179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с лавкой 570*1400*1350мм (х. Заречный)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Детский игровой комплекс 3600*5700*4800мм (х. Привольный)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Качеля 2-1 маятниковая 2900*1500*1900мм (х. Привольный)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Карусель шестиместная 600*1500*500мм (х. Привольный)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Качалка-балансир 850*450*2000мм (х. Привольный)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Песочница 3000*2000*2000мм (х. Привольный)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Лиана 2500*1100*710мм (х. Привольный)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Остановочный павильон 1,0*4,0*2,5м 2015 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Въездной знак "Красногорняцкий" 1,5*12,0м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Въездной знак "Красногорняцкий" 1,5*7,0м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189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 управления линией освещения с ПУ 1 фазный ШУО-1-50А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Комплекс из 7 турников, шведской стенки, скамьи для пресса, брусьев, турников для отжимания и гимнастических колец 7000*59000*2600мм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Диван на металлических ножках 1150*650*800мм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Диван на металлических ножках 1150*650*800мм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Диван на металлических ножках 1150*650*800мм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 Диван на металлических ножках 1150*650*800мм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Карусель с рулем 1500*600мм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Качалка-балансир 2000*500*850мм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Песочница "Ромашка" 1500*1500*1400мм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Скамья 1950*500*520мм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199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Скамья 1950*500*520мм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Урна 250*250*700мм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Косилка КРН-2,1Б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Детский игровой комплекс1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Трактор "Беларус-82.1"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Ручной металлодетектор "АКА-7202М"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Ручной металлодетектор "АКА-7202М"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 Ручной металлодетектор "АКА-7202М"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сельского поселения "Красногорняцкий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МФУ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F0578">
              <w:rPr>
                <w:rFonts w:ascii="Times New Roman" w:hAnsi="Times New Roman" w:cs="Times New Roman"/>
                <w:sz w:val="20"/>
              </w:rPr>
              <w:t>НР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Laser Pro M132</w:t>
            </w:r>
            <w:r w:rsidRPr="002F0578">
              <w:rPr>
                <w:rFonts w:ascii="Times New Roman" w:hAnsi="Times New Roman" w:cs="Times New Roman"/>
                <w:sz w:val="20"/>
              </w:rPr>
              <w:t>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Ручной металлодетектор "АКА-7202М"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209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Системный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  <w:r w:rsidRPr="002F0578">
              <w:rPr>
                <w:rFonts w:ascii="Times New Roman" w:hAnsi="Times New Roman" w:cs="Times New Roman"/>
                <w:sz w:val="20"/>
              </w:rPr>
              <w:t>блок</w:t>
            </w:r>
            <w:r w:rsidRPr="002F0578">
              <w:rPr>
                <w:rFonts w:ascii="Times New Roman" w:hAnsi="Times New Roman" w:cs="Times New Roman"/>
                <w:sz w:val="20"/>
                <w:lang w:val="en-US"/>
              </w:rPr>
              <w:t xml:space="preserve"> CityLine 3408i Pentium G850/2GB/G400/500GB/DVDRW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Котел газ РГА квадр АОГВК - 35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Музыкальный центр Мини Сони МНС-ECL5//С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Насос 32х80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котел Siberia 29 K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Котел Siberia 29 K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Костюм сценический 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Костюм сценический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Костюм сценический 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Акустическая система акитивная Xline BAF-1595 двухполосная со встроенным МР3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19785D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219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Ковролин 3м Астра коричневый 093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Гитара электроакустическая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Кресло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bottom"/>
          </w:tcPr>
          <w:p w:rsidR="0065593A" w:rsidRPr="002F0578" w:rsidRDefault="0065593A" w:rsidP="0065593A">
            <w:pPr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Акустическая система акитивная Xline BAF-1595 двухполосная со встроенным МР3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Проигрыватель МР3/СД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Радиосистема вокальная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вертикальные жалюзи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вешалка стойка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сельского поселения "Красногорняцкий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картина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картина Лизунов "На Кундрючке"  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229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картина Кочановская "Утро"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ковер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ковер п/м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ковровая дорожка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магнитофон "Атланта"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набор мягкой мебели "Комфорт" (диван +1кресло)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одежда сцены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половое покрытие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рукав в комплекте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СП-1Я 1-тумбовый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239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шкаф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шкаф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шкаф книжный 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Ямаха (ак. система)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Ямаха (ак. система)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Ямаха (микшерный пульт)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Ямаха (усилит.мощности)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баян "Тула"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сельского поселения "Красногорняцкий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Радиосистема Xline MD242A с двумя передатчиками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синтезатор Yamaha PSR-450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249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ударная установка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баян Тула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магнитофон "Аиша"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магнитофон Самсунг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Каритина "Под венец" Комаричев И.И.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Факс Panasonik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Камера Panasonik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Системный блок ПК А-64 Х2-4.2(АМ)/2048/250 Gb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Принтер МФУ НР Laser Jet M1005MFP (СВ376А)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CD/MP3-проигрыватель Vitek (1)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259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CD/MP3-проигрыватель Vitek (2)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Киноустановка СК 1000 К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стойка для акустических систем алюминиевая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Стробоскоп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Аппарат отопительный АОГВК-35 Хон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Ель эксклюзивная 3 м 2800 веток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Ель эксклюзивная 3 м 2800 веток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Ель эксклюзивная 3 м 2800 веток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сельского поселения "Красногорняцкий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Сосна 2,1 м 323 веток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счетчик газа Вектор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269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4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6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7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платье 8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стойка для акустических систем алюминиевая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видеопроектор мультимедийный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279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экран для проектора на штативе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сарафан 1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сарафан 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сарафан 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сарафан 4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сарафан 5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Информационный стенд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289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шкаф угловой со стеклом 900*900*2110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сельского поселения "Красногорняцкий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шкаф угловой со стеклом 900*900*2110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стол овальный 2400*1200*750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стол витрина 1500*500*910 мм с дверями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стол витрина 1500*500*910 мм с дверями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стол витрина 1500*500*910 мм с дверями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1 стол витрина 1500*500*910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 стол витрина 1500*500*910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 стол витрина 1500*500*910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4 стол витрина 1500*500*910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299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5 стол витрина 1500*500*910 мм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Щит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Щит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Щит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303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Администрация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Щит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304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гирлянда Занавес 2м уличная2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305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гирлянда Занавес 2м уличная3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306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Щит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307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лестница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308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Детский игровой комплекс "Солярис" сквер п. Красногорняцкий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309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Карусель Ромашка сквер п. Красногорняцкий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 xml:space="preserve">Муниципальное учреждение культуры Коммунарского сельского поселения "Красногорняцкий </w:t>
            </w:r>
            <w:r w:rsidRPr="002F0578">
              <w:rPr>
                <w:rFonts w:ascii="Times New Roman" w:hAnsi="Times New Roman" w:cs="Times New Roman"/>
                <w:sz w:val="20"/>
              </w:rPr>
              <w:lastRenderedPageBreak/>
              <w:t>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lastRenderedPageBreak/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310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Качели двухместные на цепях сквер п. Красногорняцкий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311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Качалка балансир деревянная сквер п. Красногорняцкий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  <w:tr w:rsidR="0065593A" w:rsidRPr="002F0578" w:rsidTr="00DA7502">
        <w:tc>
          <w:tcPr>
            <w:tcW w:w="601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312</w:t>
            </w:r>
          </w:p>
        </w:tc>
        <w:tc>
          <w:tcPr>
            <w:tcW w:w="2237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Администрация Коммунарского сельского поселения</w:t>
            </w:r>
          </w:p>
        </w:tc>
        <w:tc>
          <w:tcPr>
            <w:tcW w:w="357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Песочница "Радуга" сквер п. Красногорняцкий</w:t>
            </w:r>
          </w:p>
        </w:tc>
        <w:tc>
          <w:tcPr>
            <w:tcW w:w="2380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Муниципальное учреждение культуры Коммунарского сельского поселения "Красногорняцкий сельский дом культуры"</w:t>
            </w:r>
          </w:p>
        </w:tc>
        <w:tc>
          <w:tcPr>
            <w:tcW w:w="2165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9" w:type="dxa"/>
            <w:vAlign w:val="center"/>
          </w:tcPr>
          <w:p w:rsidR="0065593A" w:rsidRDefault="0065593A" w:rsidP="0065593A">
            <w:pPr>
              <w:jc w:val="center"/>
            </w:pPr>
            <w:r w:rsidRPr="009B32AF">
              <w:rPr>
                <w:rFonts w:ascii="Times New Roman" w:hAnsi="Times New Roman" w:cs="Times New Roman"/>
                <w:sz w:val="20"/>
              </w:rPr>
              <w:t>нет</w:t>
            </w:r>
          </w:p>
        </w:tc>
        <w:tc>
          <w:tcPr>
            <w:tcW w:w="1912" w:type="dxa"/>
            <w:vAlign w:val="center"/>
          </w:tcPr>
          <w:p w:rsidR="0065593A" w:rsidRPr="002F0578" w:rsidRDefault="0065593A" w:rsidP="0065593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2F0578">
              <w:rPr>
                <w:rFonts w:ascii="Times New Roman" w:hAnsi="Times New Roman" w:cs="Times New Roman"/>
                <w:sz w:val="20"/>
              </w:rPr>
              <w:t>нет</w:t>
            </w:r>
          </w:p>
        </w:tc>
      </w:tr>
    </w:tbl>
    <w:p w:rsidR="00444193" w:rsidRDefault="00444193"/>
    <w:sectPr w:rsidR="00444193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93"/>
    <w:rsid w:val="000F3621"/>
    <w:rsid w:val="001F3A4E"/>
    <w:rsid w:val="002F0578"/>
    <w:rsid w:val="00444193"/>
    <w:rsid w:val="004E11CB"/>
    <w:rsid w:val="005664BC"/>
    <w:rsid w:val="0065593A"/>
    <w:rsid w:val="00945E22"/>
    <w:rsid w:val="00946DC1"/>
    <w:rsid w:val="00B70AAC"/>
    <w:rsid w:val="00BB6134"/>
    <w:rsid w:val="00D11B91"/>
    <w:rsid w:val="00DA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EC5E"/>
  <w15:docId w15:val="{B4C67027-444A-4AB7-B64D-4903FF8F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5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32</Pages>
  <Words>7577</Words>
  <Characters>43192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User</cp:lastModifiedBy>
  <cp:revision>9</cp:revision>
  <dcterms:created xsi:type="dcterms:W3CDTF">2018-11-29T13:03:00Z</dcterms:created>
  <dcterms:modified xsi:type="dcterms:W3CDTF">2018-11-30T12:22:00Z</dcterms:modified>
</cp:coreProperties>
</file>