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DD" w:rsidRDefault="003110DD" w:rsidP="003110DD">
      <w:pPr>
        <w:jc w:val="center"/>
        <w:rPr>
          <w:sz w:val="28"/>
        </w:rPr>
      </w:pPr>
      <w:r w:rsidRPr="002240B5">
        <w:rPr>
          <w:noProof/>
        </w:rPr>
        <w:drawing>
          <wp:inline distT="0" distB="0" distL="0" distR="0" wp14:anchorId="7F845317" wp14:editId="1274A001">
            <wp:extent cx="628650" cy="961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6" cy="9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DD" w:rsidRDefault="003110DD" w:rsidP="003110DD">
      <w:pPr>
        <w:jc w:val="center"/>
        <w:rPr>
          <w:sz w:val="28"/>
        </w:rPr>
      </w:pP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 xml:space="preserve">Российская Федерация </w:t>
      </w:r>
    </w:p>
    <w:p w:rsidR="003110DD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Ростовская область</w:t>
      </w: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ОКТЯБРЬСКИЙ РАЙОН</w:t>
      </w: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</w:p>
    <w:p w:rsidR="003110DD" w:rsidRPr="00785A60" w:rsidRDefault="003110DD" w:rsidP="003110DD">
      <w:pPr>
        <w:jc w:val="center"/>
        <w:rPr>
          <w:b/>
          <w:sz w:val="28"/>
          <w:szCs w:val="28"/>
        </w:rPr>
      </w:pPr>
      <w:r w:rsidRPr="00785A6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110DD" w:rsidRPr="00785A60" w:rsidRDefault="003110DD" w:rsidP="003110DD">
      <w:pPr>
        <w:jc w:val="center"/>
        <w:rPr>
          <w:rFonts w:ascii="Georgia" w:hAnsi="Georgia"/>
          <w:b/>
          <w:sz w:val="28"/>
          <w:szCs w:val="28"/>
        </w:rPr>
      </w:pPr>
      <w:r w:rsidRPr="00785A60">
        <w:rPr>
          <w:b/>
          <w:sz w:val="28"/>
          <w:szCs w:val="28"/>
        </w:rPr>
        <w:t>Администрация Коммунарского сельского поселения</w:t>
      </w:r>
      <w:r w:rsidRPr="00785A60">
        <w:rPr>
          <w:rFonts w:ascii="Georgia" w:hAnsi="Georgia"/>
          <w:b/>
          <w:sz w:val="28"/>
          <w:szCs w:val="28"/>
        </w:rPr>
        <w:t xml:space="preserve"> </w:t>
      </w:r>
    </w:p>
    <w:p w:rsidR="003110DD" w:rsidRPr="00785A60" w:rsidRDefault="003110DD" w:rsidP="003110DD">
      <w:pPr>
        <w:jc w:val="center"/>
        <w:rPr>
          <w:sz w:val="28"/>
          <w:szCs w:val="28"/>
        </w:rPr>
      </w:pPr>
    </w:p>
    <w:p w:rsidR="003110DD" w:rsidRPr="00371212" w:rsidRDefault="003110DD" w:rsidP="003110DD">
      <w:pPr>
        <w:jc w:val="center"/>
        <w:rPr>
          <w:b/>
          <w:caps/>
          <w:color w:val="000000" w:themeColor="text1"/>
          <w:sz w:val="46"/>
          <w:szCs w:val="46"/>
        </w:rPr>
      </w:pPr>
      <w:r w:rsidRPr="00371212">
        <w:rPr>
          <w:b/>
          <w:caps/>
          <w:color w:val="000000" w:themeColor="text1"/>
          <w:sz w:val="46"/>
          <w:szCs w:val="46"/>
        </w:rPr>
        <w:t>ПОСТАНОВЛЕНИЕ</w:t>
      </w:r>
    </w:p>
    <w:p w:rsidR="003110DD" w:rsidRPr="00785A60" w:rsidRDefault="003110DD" w:rsidP="003110DD">
      <w:pPr>
        <w:jc w:val="both"/>
        <w:rPr>
          <w:sz w:val="28"/>
          <w:szCs w:val="28"/>
        </w:rPr>
      </w:pPr>
    </w:p>
    <w:p w:rsidR="003110DD" w:rsidRDefault="0009730E" w:rsidP="003110DD">
      <w:pPr>
        <w:rPr>
          <w:sz w:val="28"/>
        </w:rPr>
      </w:pPr>
      <w:r>
        <w:rPr>
          <w:sz w:val="28"/>
        </w:rPr>
        <w:t>11</w:t>
      </w:r>
      <w:r w:rsidR="003110DD">
        <w:rPr>
          <w:sz w:val="28"/>
        </w:rPr>
        <w:t>.</w:t>
      </w:r>
      <w:r>
        <w:rPr>
          <w:sz w:val="28"/>
        </w:rPr>
        <w:t>03</w:t>
      </w:r>
      <w:r w:rsidR="003110DD">
        <w:rPr>
          <w:sz w:val="28"/>
        </w:rPr>
        <w:t>.202</w:t>
      </w:r>
      <w:r w:rsidR="00270EAD">
        <w:rPr>
          <w:sz w:val="28"/>
        </w:rPr>
        <w:t>4</w:t>
      </w:r>
      <w:r w:rsidR="003110DD">
        <w:rPr>
          <w:sz w:val="28"/>
        </w:rPr>
        <w:t xml:space="preserve">              </w:t>
      </w:r>
      <w:r w:rsidR="00836AB4">
        <w:rPr>
          <w:sz w:val="28"/>
        </w:rPr>
        <w:t xml:space="preserve">                             № </w:t>
      </w:r>
      <w:r>
        <w:rPr>
          <w:sz w:val="28"/>
        </w:rPr>
        <w:t>27</w:t>
      </w:r>
      <w:r w:rsidR="00836AB4">
        <w:rPr>
          <w:sz w:val="28"/>
        </w:rPr>
        <w:t xml:space="preserve">          </w:t>
      </w:r>
      <w:r w:rsidR="003110DD">
        <w:rPr>
          <w:sz w:val="28"/>
        </w:rPr>
        <w:t xml:space="preserve">                п. Новосветловский</w:t>
      </w:r>
    </w:p>
    <w:p w:rsidR="003110DD" w:rsidRDefault="003110DD" w:rsidP="003110DD">
      <w:pPr>
        <w:ind w:right="4961"/>
        <w:jc w:val="both"/>
        <w:rPr>
          <w:sz w:val="28"/>
        </w:rPr>
      </w:pPr>
    </w:p>
    <w:p w:rsidR="00270EAD" w:rsidRDefault="00270EAD" w:rsidP="005E422C">
      <w:pPr>
        <w:rPr>
          <w:sz w:val="28"/>
          <w:szCs w:val="28"/>
        </w:rPr>
      </w:pPr>
      <w:r w:rsidRPr="00270EAD">
        <w:rPr>
          <w:sz w:val="28"/>
          <w:szCs w:val="28"/>
        </w:rPr>
        <w:t>«О включении жилого помещения</w:t>
      </w:r>
    </w:p>
    <w:p w:rsidR="00270EAD" w:rsidRDefault="00270EAD" w:rsidP="005E422C">
      <w:pPr>
        <w:rPr>
          <w:sz w:val="28"/>
          <w:szCs w:val="28"/>
        </w:rPr>
      </w:pPr>
      <w:r w:rsidRPr="00270EAD">
        <w:rPr>
          <w:sz w:val="28"/>
          <w:szCs w:val="28"/>
        </w:rPr>
        <w:t xml:space="preserve"> в маневренный жилищный фонд </w:t>
      </w:r>
    </w:p>
    <w:p w:rsidR="005E422C" w:rsidRDefault="00270EAD" w:rsidP="00270EA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270EAD">
        <w:rPr>
          <w:sz w:val="28"/>
          <w:szCs w:val="28"/>
        </w:rPr>
        <w:t xml:space="preserve">дминистрации </w:t>
      </w:r>
      <w:r w:rsidR="005E422C">
        <w:rPr>
          <w:sz w:val="28"/>
          <w:szCs w:val="28"/>
        </w:rPr>
        <w:t xml:space="preserve">муниципального </w:t>
      </w:r>
    </w:p>
    <w:p w:rsidR="005E422C" w:rsidRDefault="005E422C" w:rsidP="005E422C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«Коммунарское </w:t>
      </w:r>
    </w:p>
    <w:p w:rsidR="003110DD" w:rsidRDefault="005E422C" w:rsidP="005E422C">
      <w:pPr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  <w:r w:rsidR="00270EAD">
        <w:rPr>
          <w:sz w:val="28"/>
          <w:szCs w:val="28"/>
        </w:rPr>
        <w:t xml:space="preserve"> на 2024 год»</w:t>
      </w:r>
    </w:p>
    <w:p w:rsidR="003110DD" w:rsidRPr="00371212" w:rsidRDefault="003110DD" w:rsidP="003110DD">
      <w:pPr>
        <w:ind w:right="4948"/>
        <w:rPr>
          <w:sz w:val="28"/>
          <w:szCs w:val="28"/>
        </w:rPr>
      </w:pPr>
    </w:p>
    <w:p w:rsidR="003110DD" w:rsidRPr="00270EAD" w:rsidRDefault="00270EAD" w:rsidP="00270EAD">
      <w:pPr>
        <w:ind w:firstLine="709"/>
        <w:jc w:val="both"/>
        <w:rPr>
          <w:color w:val="000000" w:themeColor="text1"/>
          <w:sz w:val="28"/>
          <w:szCs w:val="28"/>
        </w:rPr>
      </w:pPr>
      <w:r w:rsidRPr="00270EAD">
        <w:rPr>
          <w:color w:val="000000" w:themeColor="text1"/>
          <w:sz w:val="28"/>
          <w:szCs w:val="28"/>
        </w:rPr>
        <w:t>В соответствии</w:t>
      </w:r>
      <w:r>
        <w:rPr>
          <w:color w:val="000000" w:themeColor="text1"/>
          <w:sz w:val="28"/>
          <w:szCs w:val="28"/>
        </w:rPr>
        <w:t xml:space="preserve"> с</w:t>
      </w:r>
      <w:r w:rsidRPr="00270EAD">
        <w:rPr>
          <w:color w:val="000000" w:themeColor="text1"/>
          <w:sz w:val="28"/>
          <w:szCs w:val="28"/>
        </w:rPr>
        <w:t xml:space="preserve">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постановления Правительства Российской Федерации от 26.01.2006 №42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Порядком формирования и использования маневренного жилищного фонда муниципального образования </w:t>
      </w:r>
      <w:r>
        <w:rPr>
          <w:color w:val="000000" w:themeColor="text1"/>
          <w:sz w:val="28"/>
          <w:szCs w:val="28"/>
        </w:rPr>
        <w:t xml:space="preserve">«Коммунарское </w:t>
      </w:r>
      <w:r w:rsidRPr="00270EAD">
        <w:rPr>
          <w:color w:val="000000" w:themeColor="text1"/>
          <w:sz w:val="28"/>
          <w:szCs w:val="28"/>
        </w:rPr>
        <w:t xml:space="preserve">сельское поселение» </w:t>
      </w:r>
      <w:r>
        <w:rPr>
          <w:color w:val="000000" w:themeColor="text1"/>
          <w:sz w:val="28"/>
          <w:szCs w:val="28"/>
        </w:rPr>
        <w:t>Октябрьского</w:t>
      </w:r>
      <w:r w:rsidRPr="00270EAD">
        <w:rPr>
          <w:color w:val="000000" w:themeColor="text1"/>
          <w:sz w:val="28"/>
          <w:szCs w:val="28"/>
        </w:rPr>
        <w:t xml:space="preserve"> муниципального района </w:t>
      </w:r>
      <w:r>
        <w:rPr>
          <w:color w:val="000000" w:themeColor="text1"/>
          <w:sz w:val="28"/>
          <w:szCs w:val="28"/>
        </w:rPr>
        <w:t>Ростовской</w:t>
      </w:r>
      <w:r w:rsidRPr="00270EAD">
        <w:rPr>
          <w:color w:val="000000" w:themeColor="text1"/>
          <w:sz w:val="28"/>
          <w:szCs w:val="28"/>
        </w:rPr>
        <w:t xml:space="preserve"> области, утвержденного Со</w:t>
      </w:r>
      <w:r>
        <w:rPr>
          <w:color w:val="000000" w:themeColor="text1"/>
          <w:sz w:val="28"/>
          <w:szCs w:val="28"/>
        </w:rPr>
        <w:t>бранием</w:t>
      </w:r>
      <w:r w:rsidRPr="00270EAD">
        <w:rPr>
          <w:color w:val="000000" w:themeColor="text1"/>
          <w:sz w:val="28"/>
          <w:szCs w:val="28"/>
        </w:rPr>
        <w:t xml:space="preserve"> депутатов </w:t>
      </w:r>
      <w:r>
        <w:rPr>
          <w:color w:val="000000" w:themeColor="text1"/>
          <w:sz w:val="28"/>
          <w:szCs w:val="28"/>
        </w:rPr>
        <w:t>Коммунарского сельского</w:t>
      </w:r>
      <w:r w:rsidRPr="00270EAD">
        <w:rPr>
          <w:color w:val="000000" w:themeColor="text1"/>
          <w:sz w:val="28"/>
          <w:szCs w:val="28"/>
        </w:rPr>
        <w:t xml:space="preserve"> поселения от </w:t>
      </w:r>
      <w:r w:rsidR="0009730E" w:rsidRPr="00EA0155">
        <w:rPr>
          <w:color w:val="000000" w:themeColor="text1"/>
          <w:sz w:val="28"/>
          <w:szCs w:val="28"/>
        </w:rPr>
        <w:t>28.08.2023</w:t>
      </w:r>
      <w:r w:rsidRPr="00EA0155">
        <w:rPr>
          <w:color w:val="000000" w:themeColor="text1"/>
          <w:sz w:val="28"/>
          <w:szCs w:val="28"/>
        </w:rPr>
        <w:t xml:space="preserve"> № </w:t>
      </w:r>
      <w:r w:rsidR="0009730E" w:rsidRPr="00EA0155">
        <w:rPr>
          <w:color w:val="000000" w:themeColor="text1"/>
          <w:sz w:val="28"/>
          <w:szCs w:val="28"/>
        </w:rPr>
        <w:t>86</w:t>
      </w:r>
      <w:r w:rsidRPr="00EA0155">
        <w:rPr>
          <w:color w:val="000000" w:themeColor="text1"/>
          <w:sz w:val="28"/>
          <w:szCs w:val="28"/>
        </w:rPr>
        <w:t xml:space="preserve">, Решения Октябрьского районного суда Ростовской области от </w:t>
      </w:r>
      <w:r w:rsidR="00EA0155" w:rsidRPr="00EA0155">
        <w:rPr>
          <w:color w:val="000000" w:themeColor="text1"/>
          <w:sz w:val="28"/>
          <w:szCs w:val="28"/>
        </w:rPr>
        <w:t>24.03.2023</w:t>
      </w:r>
      <w:r w:rsidRPr="00EA0155">
        <w:rPr>
          <w:color w:val="000000" w:themeColor="text1"/>
          <w:sz w:val="28"/>
          <w:szCs w:val="28"/>
        </w:rPr>
        <w:t xml:space="preserve"> года № </w:t>
      </w:r>
      <w:r w:rsidR="00EA0155" w:rsidRPr="00EA0155">
        <w:rPr>
          <w:color w:val="000000" w:themeColor="text1"/>
          <w:sz w:val="28"/>
          <w:szCs w:val="28"/>
        </w:rPr>
        <w:t>2а</w:t>
      </w:r>
      <w:r w:rsidR="00EA0155">
        <w:rPr>
          <w:color w:val="000000" w:themeColor="text1"/>
          <w:sz w:val="28"/>
          <w:szCs w:val="28"/>
        </w:rPr>
        <w:t>-168/2023</w:t>
      </w:r>
      <w:r w:rsidRPr="00270EAD">
        <w:rPr>
          <w:color w:val="000000" w:themeColor="text1"/>
          <w:sz w:val="28"/>
          <w:szCs w:val="28"/>
        </w:rPr>
        <w:t xml:space="preserve"> в целях формирования маневренного жилищного фонда, Администрация </w:t>
      </w:r>
      <w:r>
        <w:rPr>
          <w:color w:val="000000" w:themeColor="text1"/>
          <w:sz w:val="28"/>
          <w:szCs w:val="28"/>
        </w:rPr>
        <w:t xml:space="preserve">Коммунарского сельского </w:t>
      </w:r>
      <w:r w:rsidRPr="00270EAD">
        <w:rPr>
          <w:color w:val="000000" w:themeColor="text1"/>
          <w:sz w:val="28"/>
          <w:szCs w:val="28"/>
        </w:rPr>
        <w:t xml:space="preserve"> поселения</w:t>
      </w:r>
    </w:p>
    <w:p w:rsidR="00D7571C" w:rsidRDefault="00D7571C" w:rsidP="003110DD">
      <w:pPr>
        <w:tabs>
          <w:tab w:val="left" w:pos="851"/>
        </w:tabs>
        <w:ind w:firstLine="567"/>
        <w:jc w:val="center"/>
        <w:rPr>
          <w:sz w:val="28"/>
        </w:rPr>
      </w:pPr>
    </w:p>
    <w:p w:rsidR="003110DD" w:rsidRDefault="00564B0E" w:rsidP="003110DD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ПОСТАНОВЛЯЕТ</w:t>
      </w:r>
      <w:r w:rsidR="003110DD">
        <w:rPr>
          <w:sz w:val="28"/>
        </w:rPr>
        <w:t>:</w:t>
      </w:r>
    </w:p>
    <w:p w:rsidR="003110DD" w:rsidRDefault="003110DD" w:rsidP="003110DD">
      <w:pPr>
        <w:tabs>
          <w:tab w:val="left" w:pos="851"/>
        </w:tabs>
        <w:ind w:firstLine="567"/>
        <w:jc w:val="center"/>
        <w:rPr>
          <w:sz w:val="28"/>
        </w:rPr>
      </w:pPr>
    </w:p>
    <w:p w:rsidR="00270EAD" w:rsidRPr="00270EAD" w:rsidRDefault="00270EAD" w:rsidP="00EA0155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4"/>
          <w:szCs w:val="24"/>
        </w:rPr>
        <w:t>1</w:t>
      </w:r>
      <w:r w:rsidRPr="00F04139">
        <w:rPr>
          <w:sz w:val="24"/>
          <w:szCs w:val="24"/>
        </w:rPr>
        <w:t xml:space="preserve">. </w:t>
      </w:r>
      <w:r w:rsidRPr="00270EAD">
        <w:rPr>
          <w:sz w:val="28"/>
          <w:szCs w:val="28"/>
        </w:rPr>
        <w:t xml:space="preserve">Создать маневренный жилищный фонд муниципального образования </w:t>
      </w:r>
      <w:r>
        <w:rPr>
          <w:sz w:val="28"/>
          <w:szCs w:val="28"/>
        </w:rPr>
        <w:t>«Коммунарское сельское</w:t>
      </w:r>
      <w:r w:rsidRPr="00270EAD">
        <w:rPr>
          <w:sz w:val="28"/>
          <w:szCs w:val="28"/>
        </w:rPr>
        <w:t xml:space="preserve"> поселение</w:t>
      </w:r>
      <w:r>
        <w:rPr>
          <w:sz w:val="28"/>
          <w:szCs w:val="28"/>
        </w:rPr>
        <w:t>»</w:t>
      </w:r>
      <w:r w:rsidRPr="00270E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</w:t>
      </w:r>
      <w:r w:rsidRPr="00270EAD">
        <w:rPr>
          <w:sz w:val="28"/>
          <w:szCs w:val="28"/>
        </w:rPr>
        <w:t xml:space="preserve">муниципального района,  включить в маневренный жилищный фонд муниципального образования </w:t>
      </w:r>
      <w:r w:rsidR="00EA0155">
        <w:rPr>
          <w:sz w:val="28"/>
          <w:szCs w:val="28"/>
        </w:rPr>
        <w:t>1/</w:t>
      </w:r>
      <w:r w:rsidR="00D774C3">
        <w:rPr>
          <w:sz w:val="28"/>
          <w:szCs w:val="28"/>
        </w:rPr>
        <w:t>6</w:t>
      </w:r>
      <w:bookmarkStart w:id="0" w:name="_GoBack"/>
      <w:bookmarkEnd w:id="0"/>
      <w:r w:rsidR="00EA0155">
        <w:rPr>
          <w:sz w:val="28"/>
          <w:szCs w:val="28"/>
        </w:rPr>
        <w:t xml:space="preserve"> доли </w:t>
      </w:r>
      <w:r w:rsidRPr="00270EAD">
        <w:rPr>
          <w:sz w:val="28"/>
          <w:szCs w:val="28"/>
        </w:rPr>
        <w:t>жило</w:t>
      </w:r>
      <w:r w:rsidR="00EA0155">
        <w:rPr>
          <w:sz w:val="28"/>
          <w:szCs w:val="28"/>
        </w:rPr>
        <w:t>го</w:t>
      </w:r>
      <w:r w:rsidRPr="00270EAD">
        <w:rPr>
          <w:sz w:val="28"/>
          <w:szCs w:val="28"/>
        </w:rPr>
        <w:t xml:space="preserve"> помещени</w:t>
      </w:r>
      <w:r w:rsidR="00EA0155">
        <w:rPr>
          <w:sz w:val="28"/>
          <w:szCs w:val="28"/>
        </w:rPr>
        <w:t>я</w:t>
      </w:r>
      <w:r w:rsidRPr="00270EAD">
        <w:rPr>
          <w:sz w:val="28"/>
          <w:szCs w:val="28"/>
        </w:rPr>
        <w:t>, расположенно</w:t>
      </w:r>
      <w:r w:rsidR="00EA0155">
        <w:rPr>
          <w:sz w:val="28"/>
          <w:szCs w:val="28"/>
        </w:rPr>
        <w:t>го</w:t>
      </w:r>
      <w:r w:rsidRPr="00270EAD">
        <w:rPr>
          <w:sz w:val="28"/>
          <w:szCs w:val="28"/>
        </w:rPr>
        <w:t xml:space="preserve"> </w:t>
      </w:r>
      <w:r w:rsidRPr="00270EAD">
        <w:rPr>
          <w:sz w:val="28"/>
          <w:szCs w:val="28"/>
        </w:rPr>
        <w:lastRenderedPageBreak/>
        <w:t>по адресу: </w:t>
      </w:r>
      <w:hyperlink r:id="rId6" w:tooltip="Тюменская обл. и Ханты-Мансийский АО" w:history="1">
        <w:r>
          <w:rPr>
            <w:color w:val="000000" w:themeColor="text1"/>
            <w:sz w:val="28"/>
            <w:szCs w:val="28"/>
            <w:bdr w:val="none" w:sz="0" w:space="0" w:color="auto" w:frame="1"/>
          </w:rPr>
          <w:t>Ростовская</w:t>
        </w:r>
      </w:hyperlink>
      <w:r w:rsidRPr="00270EAD">
        <w:rPr>
          <w:color w:val="000000" w:themeColor="text1"/>
          <w:sz w:val="28"/>
          <w:szCs w:val="28"/>
        </w:rPr>
        <w:t xml:space="preserve"> </w:t>
      </w:r>
      <w:r w:rsidRPr="00270EAD">
        <w:rPr>
          <w:sz w:val="28"/>
          <w:szCs w:val="28"/>
        </w:rPr>
        <w:t xml:space="preserve">область, </w:t>
      </w:r>
      <w:r>
        <w:rPr>
          <w:sz w:val="28"/>
          <w:szCs w:val="28"/>
        </w:rPr>
        <w:t>Октябрьский район</w:t>
      </w:r>
      <w:r w:rsidRPr="00270EAD">
        <w:rPr>
          <w:sz w:val="28"/>
          <w:szCs w:val="28"/>
        </w:rPr>
        <w:t xml:space="preserve">, </w:t>
      </w:r>
      <w:r>
        <w:rPr>
          <w:sz w:val="28"/>
          <w:szCs w:val="28"/>
        </w:rPr>
        <w:t>п. Верхнегрушевский</w:t>
      </w:r>
      <w:r w:rsidRPr="00270EAD">
        <w:rPr>
          <w:sz w:val="28"/>
          <w:szCs w:val="28"/>
        </w:rPr>
        <w:t>, ул. Г</w:t>
      </w:r>
      <w:r>
        <w:rPr>
          <w:sz w:val="28"/>
          <w:szCs w:val="28"/>
        </w:rPr>
        <w:t>агарина</w:t>
      </w:r>
      <w:r w:rsidRPr="00270EAD">
        <w:rPr>
          <w:sz w:val="28"/>
          <w:szCs w:val="28"/>
        </w:rPr>
        <w:t xml:space="preserve">, д. </w:t>
      </w:r>
      <w:r>
        <w:rPr>
          <w:sz w:val="28"/>
          <w:szCs w:val="28"/>
        </w:rPr>
        <w:t>8,</w:t>
      </w:r>
      <w:r w:rsidRPr="00270EAD">
        <w:rPr>
          <w:sz w:val="28"/>
          <w:szCs w:val="28"/>
        </w:rPr>
        <w:t xml:space="preserve"> общей площадью </w:t>
      </w:r>
      <w:r w:rsidR="00EA0155" w:rsidRPr="00EA0155">
        <w:rPr>
          <w:sz w:val="28"/>
          <w:szCs w:val="28"/>
        </w:rPr>
        <w:t>218,8 кв. м.</w:t>
      </w:r>
    </w:p>
    <w:p w:rsidR="00836AB4" w:rsidRPr="00EA0155" w:rsidRDefault="00EA0155" w:rsidP="00EA01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36AB4" w:rsidRPr="00EA0155">
        <w:rPr>
          <w:sz w:val="28"/>
          <w:szCs w:val="28"/>
        </w:rPr>
        <w:t>Разместить настоящее пост</w:t>
      </w:r>
      <w:r w:rsidR="007F75B4" w:rsidRPr="00EA0155">
        <w:rPr>
          <w:sz w:val="28"/>
          <w:szCs w:val="28"/>
        </w:rPr>
        <w:t>ановление на официальном сайте А</w:t>
      </w:r>
      <w:r w:rsidR="00836AB4" w:rsidRPr="00EA0155">
        <w:rPr>
          <w:sz w:val="28"/>
          <w:szCs w:val="28"/>
        </w:rPr>
        <w:t>дминистрации Коммунарского сельского поселения</w:t>
      </w:r>
      <w:r w:rsidR="008870D8" w:rsidRPr="00EA0155">
        <w:rPr>
          <w:sz w:val="28"/>
          <w:szCs w:val="28"/>
        </w:rPr>
        <w:t xml:space="preserve"> в информационно телекоммуникационной сети «Интернет»</w:t>
      </w:r>
      <w:r w:rsidR="00836AB4" w:rsidRPr="00EA0155">
        <w:rPr>
          <w:sz w:val="28"/>
          <w:szCs w:val="28"/>
        </w:rPr>
        <w:t xml:space="preserve">. </w:t>
      </w:r>
    </w:p>
    <w:p w:rsidR="003110DD" w:rsidRPr="00EA0155" w:rsidRDefault="00EA0155" w:rsidP="00EA01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r w:rsidR="003110DD" w:rsidRPr="00EA0155">
        <w:rPr>
          <w:sz w:val="28"/>
          <w:szCs w:val="28"/>
        </w:rPr>
        <w:t xml:space="preserve">Контроль </w:t>
      </w:r>
      <w:r w:rsidR="00270EAD" w:rsidRPr="00EA0155">
        <w:rPr>
          <w:sz w:val="28"/>
          <w:szCs w:val="28"/>
        </w:rPr>
        <w:t>по</w:t>
      </w:r>
      <w:r w:rsidR="003110DD" w:rsidRPr="00EA0155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ю</w:t>
      </w:r>
      <w:r w:rsidR="003110DD" w:rsidRPr="00EA0155">
        <w:rPr>
          <w:sz w:val="28"/>
          <w:szCs w:val="28"/>
        </w:rPr>
        <w:t xml:space="preserve"> настоящего постановления возложить на заместителя главы Администрации </w:t>
      </w:r>
      <w:r w:rsidR="007F75B4" w:rsidRPr="00EA0155">
        <w:rPr>
          <w:sz w:val="28"/>
          <w:szCs w:val="28"/>
        </w:rPr>
        <w:t>по вопросам ЖКХ, строительству и благоустройству.</w:t>
      </w:r>
    </w:p>
    <w:p w:rsidR="009245C5" w:rsidRPr="00EA0155" w:rsidRDefault="00EA0155" w:rsidP="00EA01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="009245C5" w:rsidRPr="00EA0155">
        <w:rPr>
          <w:sz w:val="28"/>
          <w:szCs w:val="28"/>
        </w:rPr>
        <w:t xml:space="preserve">Данное </w:t>
      </w:r>
      <w:r w:rsidR="005B44C9" w:rsidRPr="00EA0155">
        <w:rPr>
          <w:sz w:val="28"/>
          <w:szCs w:val="28"/>
        </w:rPr>
        <w:t>постановл</w:t>
      </w:r>
      <w:r w:rsidR="009245C5" w:rsidRPr="00EA0155">
        <w:rPr>
          <w:sz w:val="28"/>
          <w:szCs w:val="28"/>
        </w:rPr>
        <w:t>ение вступа</w:t>
      </w:r>
      <w:r w:rsidR="00C324CE" w:rsidRPr="00EA0155">
        <w:rPr>
          <w:sz w:val="28"/>
          <w:szCs w:val="28"/>
        </w:rPr>
        <w:t xml:space="preserve">ет в силу с </w:t>
      </w:r>
      <w:r w:rsidR="00270EAD" w:rsidRPr="00EA0155">
        <w:rPr>
          <w:sz w:val="28"/>
          <w:szCs w:val="28"/>
        </w:rPr>
        <w:t>после официального обнародования</w:t>
      </w:r>
      <w:r w:rsidR="00C324CE" w:rsidRPr="00EA0155">
        <w:rPr>
          <w:sz w:val="28"/>
          <w:szCs w:val="28"/>
        </w:rPr>
        <w:t>.</w:t>
      </w:r>
    </w:p>
    <w:p w:rsidR="00C324CE" w:rsidRDefault="00C324CE" w:rsidP="00C324CE">
      <w:pPr>
        <w:pStyle w:val="a3"/>
        <w:ind w:left="709" w:firstLine="0"/>
        <w:rPr>
          <w:sz w:val="28"/>
          <w:szCs w:val="28"/>
        </w:rPr>
      </w:pPr>
    </w:p>
    <w:p w:rsidR="00EA0155" w:rsidRDefault="00EA0155" w:rsidP="00C324CE">
      <w:pPr>
        <w:pStyle w:val="a3"/>
        <w:ind w:left="709" w:firstLine="0"/>
        <w:rPr>
          <w:sz w:val="28"/>
          <w:szCs w:val="28"/>
        </w:rPr>
      </w:pPr>
    </w:p>
    <w:p w:rsidR="00EA0155" w:rsidRPr="00C324CE" w:rsidRDefault="00EA0155" w:rsidP="00C324CE">
      <w:pPr>
        <w:pStyle w:val="a3"/>
        <w:ind w:left="709" w:firstLine="0"/>
        <w:rPr>
          <w:sz w:val="28"/>
          <w:szCs w:val="28"/>
        </w:rPr>
      </w:pPr>
    </w:p>
    <w:p w:rsidR="003110DD" w:rsidRPr="00B5347E" w:rsidRDefault="003110DD" w:rsidP="00B5347E">
      <w:pPr>
        <w:rPr>
          <w:sz w:val="28"/>
          <w:szCs w:val="28"/>
        </w:rPr>
      </w:pPr>
      <w:r w:rsidRPr="000844DF">
        <w:rPr>
          <w:sz w:val="28"/>
        </w:rPr>
        <w:t>Глава Администрации</w:t>
      </w:r>
    </w:p>
    <w:p w:rsidR="003110DD" w:rsidRDefault="003110DD" w:rsidP="003110DD">
      <w:pPr>
        <w:jc w:val="both"/>
        <w:rPr>
          <w:sz w:val="28"/>
        </w:rPr>
      </w:pPr>
      <w:r w:rsidRPr="000844DF">
        <w:rPr>
          <w:sz w:val="28"/>
        </w:rPr>
        <w:t>Коммунарского</w:t>
      </w:r>
    </w:p>
    <w:p w:rsidR="003110DD" w:rsidRDefault="003110DD" w:rsidP="003110DD">
      <w:pPr>
        <w:jc w:val="both"/>
        <w:rPr>
          <w:sz w:val="28"/>
        </w:rPr>
      </w:pPr>
      <w:r w:rsidRPr="000844DF">
        <w:rPr>
          <w:sz w:val="28"/>
        </w:rPr>
        <w:t>сельского поселения</w:t>
      </w:r>
      <w:r w:rsidRPr="000844DF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0844DF">
        <w:rPr>
          <w:sz w:val="28"/>
        </w:rPr>
        <w:t>О</w:t>
      </w:r>
      <w:r>
        <w:rPr>
          <w:sz w:val="28"/>
        </w:rPr>
        <w:t>.</w:t>
      </w:r>
      <w:r w:rsidRPr="000844DF">
        <w:rPr>
          <w:sz w:val="28"/>
        </w:rPr>
        <w:t>В. Безрукавая</w:t>
      </w:r>
    </w:p>
    <w:p w:rsidR="003110DD" w:rsidRDefault="003110DD" w:rsidP="003110DD">
      <w:pPr>
        <w:jc w:val="both"/>
        <w:rPr>
          <w:sz w:val="28"/>
        </w:rPr>
      </w:pPr>
    </w:p>
    <w:p w:rsidR="003110DD" w:rsidRDefault="003110DD" w:rsidP="003110DD">
      <w:pPr>
        <w:jc w:val="both"/>
        <w:rPr>
          <w:sz w:val="28"/>
        </w:rPr>
      </w:pPr>
    </w:p>
    <w:p w:rsidR="003110DD" w:rsidRDefault="003110DD" w:rsidP="003110DD">
      <w:pPr>
        <w:jc w:val="both"/>
        <w:rPr>
          <w:sz w:val="26"/>
        </w:rPr>
      </w:pPr>
    </w:p>
    <w:p w:rsidR="003110DD" w:rsidRDefault="003110DD" w:rsidP="003110DD">
      <w:pPr>
        <w:jc w:val="both"/>
        <w:rPr>
          <w:sz w:val="26"/>
        </w:rPr>
      </w:pPr>
    </w:p>
    <w:p w:rsidR="009C2AA3" w:rsidRDefault="009C2AA3"/>
    <w:sectPr w:rsidR="009C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75FAC"/>
    <w:multiLevelType w:val="hybridMultilevel"/>
    <w:tmpl w:val="DA50EDE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648" w:hanging="360"/>
      </w:pPr>
    </w:lvl>
    <w:lvl w:ilvl="2" w:tplc="0419001B" w:tentative="1">
      <w:start w:val="1"/>
      <w:numFmt w:val="lowerRoman"/>
      <w:lvlText w:val="%3."/>
      <w:lvlJc w:val="right"/>
      <w:pPr>
        <w:ind w:left="-4928" w:hanging="180"/>
      </w:pPr>
    </w:lvl>
    <w:lvl w:ilvl="3" w:tplc="0419000F" w:tentative="1">
      <w:start w:val="1"/>
      <w:numFmt w:val="decimal"/>
      <w:lvlText w:val="%4."/>
      <w:lvlJc w:val="left"/>
      <w:pPr>
        <w:ind w:left="-4208" w:hanging="360"/>
      </w:pPr>
    </w:lvl>
    <w:lvl w:ilvl="4" w:tplc="04190019" w:tentative="1">
      <w:start w:val="1"/>
      <w:numFmt w:val="lowerLetter"/>
      <w:lvlText w:val="%5."/>
      <w:lvlJc w:val="left"/>
      <w:pPr>
        <w:ind w:left="-3488" w:hanging="360"/>
      </w:pPr>
    </w:lvl>
    <w:lvl w:ilvl="5" w:tplc="0419001B" w:tentative="1">
      <w:start w:val="1"/>
      <w:numFmt w:val="lowerRoman"/>
      <w:lvlText w:val="%6."/>
      <w:lvlJc w:val="right"/>
      <w:pPr>
        <w:ind w:left="-2768" w:hanging="180"/>
      </w:pPr>
    </w:lvl>
    <w:lvl w:ilvl="6" w:tplc="0419000F" w:tentative="1">
      <w:start w:val="1"/>
      <w:numFmt w:val="decimal"/>
      <w:lvlText w:val="%7."/>
      <w:lvlJc w:val="left"/>
      <w:pPr>
        <w:ind w:left="-2048" w:hanging="360"/>
      </w:pPr>
    </w:lvl>
    <w:lvl w:ilvl="7" w:tplc="04190019" w:tentative="1">
      <w:start w:val="1"/>
      <w:numFmt w:val="lowerLetter"/>
      <w:lvlText w:val="%8."/>
      <w:lvlJc w:val="left"/>
      <w:pPr>
        <w:ind w:left="-1328" w:hanging="360"/>
      </w:pPr>
    </w:lvl>
    <w:lvl w:ilvl="8" w:tplc="0419001B" w:tentative="1">
      <w:start w:val="1"/>
      <w:numFmt w:val="lowerRoman"/>
      <w:lvlText w:val="%9."/>
      <w:lvlJc w:val="right"/>
      <w:pPr>
        <w:ind w:left="-6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13C"/>
    <w:rsid w:val="0009730E"/>
    <w:rsid w:val="00111378"/>
    <w:rsid w:val="001B1C27"/>
    <w:rsid w:val="00210DFA"/>
    <w:rsid w:val="00270EAD"/>
    <w:rsid w:val="00276130"/>
    <w:rsid w:val="003110DD"/>
    <w:rsid w:val="00375785"/>
    <w:rsid w:val="00472310"/>
    <w:rsid w:val="00564B0E"/>
    <w:rsid w:val="005B44C9"/>
    <w:rsid w:val="005D6992"/>
    <w:rsid w:val="005E422C"/>
    <w:rsid w:val="007F75B4"/>
    <w:rsid w:val="00836AB4"/>
    <w:rsid w:val="0083778E"/>
    <w:rsid w:val="008561B9"/>
    <w:rsid w:val="008870D8"/>
    <w:rsid w:val="009245C5"/>
    <w:rsid w:val="009C2AA3"/>
    <w:rsid w:val="00A80B42"/>
    <w:rsid w:val="00AF7486"/>
    <w:rsid w:val="00B5347E"/>
    <w:rsid w:val="00C324CE"/>
    <w:rsid w:val="00C35BD2"/>
    <w:rsid w:val="00CE46D7"/>
    <w:rsid w:val="00D2513C"/>
    <w:rsid w:val="00D7571C"/>
    <w:rsid w:val="00D774C3"/>
    <w:rsid w:val="00EA0155"/>
    <w:rsid w:val="00F8172D"/>
    <w:rsid w:val="00FA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56FA"/>
  <w15:docId w15:val="{41E9EC39-A45A-49DC-BE35-A06195E7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110D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10DD"/>
  </w:style>
  <w:style w:type="paragraph" w:styleId="a3">
    <w:name w:val="List Paragraph"/>
    <w:basedOn w:val="a"/>
    <w:uiPriority w:val="1"/>
    <w:qFormat/>
    <w:rsid w:val="003110DD"/>
    <w:pPr>
      <w:widowControl w:val="0"/>
      <w:autoSpaceDE w:val="0"/>
      <w:autoSpaceDN w:val="0"/>
      <w:ind w:left="116" w:hanging="390"/>
      <w:jc w:val="both"/>
    </w:pPr>
    <w:rPr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36A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6AB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tyumenskaya_obl__i_hanti_mansijskij_ao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9</cp:revision>
  <cp:lastPrinted>2024-06-10T06:26:00Z</cp:lastPrinted>
  <dcterms:created xsi:type="dcterms:W3CDTF">2023-12-27T09:56:00Z</dcterms:created>
  <dcterms:modified xsi:type="dcterms:W3CDTF">2024-06-10T06:26:00Z</dcterms:modified>
</cp:coreProperties>
</file>