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FBB" w:rsidRDefault="009C2FBB" w:rsidP="009C2FBB">
      <w:pPr>
        <w:widowControl w:val="0"/>
        <w:suppressAutoHyphens/>
        <w:jc w:val="center"/>
        <w:rPr>
          <w:rFonts w:eastAsia="Andale Sans UI"/>
          <w:b/>
          <w:kern w:val="1"/>
          <w:sz w:val="28"/>
          <w:szCs w:val="28"/>
          <w:lang w:eastAsia="ar-SA"/>
        </w:rPr>
      </w:pPr>
      <w:r>
        <w:rPr>
          <w:rFonts w:eastAsia="Andale Sans UI"/>
          <w:b/>
          <w:noProof/>
          <w:kern w:val="1"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2795270</wp:posOffset>
            </wp:positionH>
            <wp:positionV relativeFrom="paragraph">
              <wp:posOffset>-35560</wp:posOffset>
            </wp:positionV>
            <wp:extent cx="504825" cy="87630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2FBB" w:rsidRDefault="009C2FBB" w:rsidP="009C2FBB">
      <w:pPr>
        <w:widowControl w:val="0"/>
        <w:suppressAutoHyphens/>
        <w:rPr>
          <w:rFonts w:eastAsia="Andale Sans UI"/>
          <w:b/>
          <w:kern w:val="1"/>
          <w:sz w:val="28"/>
          <w:szCs w:val="28"/>
          <w:lang w:eastAsia="ar-SA"/>
        </w:rPr>
      </w:pPr>
      <w:r>
        <w:rPr>
          <w:rFonts w:eastAsia="Andale Sans UI"/>
          <w:b/>
          <w:kern w:val="1"/>
          <w:sz w:val="28"/>
          <w:szCs w:val="28"/>
          <w:lang w:eastAsia="ar-SA"/>
        </w:rPr>
        <w:t xml:space="preserve">                                      </w:t>
      </w:r>
    </w:p>
    <w:p w:rsidR="009C2FBB" w:rsidRDefault="009C2FBB" w:rsidP="009C2FBB">
      <w:pPr>
        <w:tabs>
          <w:tab w:val="left" w:pos="0"/>
          <w:tab w:val="left" w:pos="9639"/>
        </w:tabs>
        <w:jc w:val="center"/>
        <w:rPr>
          <w:b/>
          <w:caps/>
          <w:sz w:val="32"/>
          <w:szCs w:val="32"/>
        </w:rPr>
      </w:pPr>
    </w:p>
    <w:p w:rsidR="009C2FBB" w:rsidRDefault="009C2FBB" w:rsidP="009C2FBB">
      <w:pPr>
        <w:tabs>
          <w:tab w:val="left" w:pos="0"/>
          <w:tab w:val="left" w:pos="9639"/>
        </w:tabs>
        <w:jc w:val="center"/>
        <w:rPr>
          <w:b/>
          <w:caps/>
          <w:sz w:val="32"/>
          <w:szCs w:val="32"/>
        </w:rPr>
      </w:pPr>
    </w:p>
    <w:p w:rsidR="009C2FBB" w:rsidRPr="0005465B" w:rsidRDefault="009C2FBB" w:rsidP="009C2FBB">
      <w:pPr>
        <w:tabs>
          <w:tab w:val="left" w:pos="0"/>
          <w:tab w:val="left" w:pos="9639"/>
        </w:tabs>
        <w:jc w:val="center"/>
        <w:rPr>
          <w:b/>
          <w:caps/>
          <w:szCs w:val="32"/>
        </w:rPr>
      </w:pPr>
    </w:p>
    <w:p w:rsidR="009C2FBB" w:rsidRPr="004A54C5" w:rsidRDefault="009C2FBB" w:rsidP="009C2FBB">
      <w:pPr>
        <w:tabs>
          <w:tab w:val="left" w:pos="0"/>
          <w:tab w:val="left" w:pos="9639"/>
        </w:tabs>
        <w:jc w:val="center"/>
        <w:rPr>
          <w:b/>
          <w:caps/>
          <w:sz w:val="32"/>
          <w:szCs w:val="32"/>
        </w:rPr>
      </w:pPr>
      <w:r w:rsidRPr="004A54C5">
        <w:rPr>
          <w:b/>
          <w:caps/>
          <w:sz w:val="32"/>
          <w:szCs w:val="32"/>
        </w:rPr>
        <w:t>Российская Федерация</w:t>
      </w:r>
    </w:p>
    <w:p w:rsidR="009C2FBB" w:rsidRPr="004A54C5" w:rsidRDefault="009C2FBB" w:rsidP="009C2FBB">
      <w:pPr>
        <w:tabs>
          <w:tab w:val="left" w:pos="993"/>
          <w:tab w:val="left" w:pos="9639"/>
        </w:tabs>
        <w:jc w:val="center"/>
        <w:rPr>
          <w:b/>
          <w:caps/>
          <w:sz w:val="32"/>
          <w:szCs w:val="32"/>
        </w:rPr>
      </w:pPr>
      <w:r w:rsidRPr="004A54C5">
        <w:rPr>
          <w:b/>
          <w:caps/>
          <w:sz w:val="32"/>
          <w:szCs w:val="32"/>
        </w:rPr>
        <w:t>Ростовская область</w:t>
      </w:r>
    </w:p>
    <w:p w:rsidR="009C2FBB" w:rsidRPr="004A54C5" w:rsidRDefault="009C2FBB" w:rsidP="009C2FBB">
      <w:pPr>
        <w:tabs>
          <w:tab w:val="left" w:pos="993"/>
          <w:tab w:val="left" w:pos="9639"/>
        </w:tabs>
        <w:jc w:val="center"/>
        <w:rPr>
          <w:b/>
          <w:caps/>
          <w:sz w:val="32"/>
          <w:szCs w:val="32"/>
        </w:rPr>
      </w:pPr>
      <w:r w:rsidRPr="004A54C5">
        <w:rPr>
          <w:b/>
          <w:caps/>
          <w:sz w:val="32"/>
          <w:szCs w:val="32"/>
        </w:rPr>
        <w:t>Октябрьский район</w:t>
      </w:r>
    </w:p>
    <w:p w:rsidR="009C2FBB" w:rsidRPr="004A54C5" w:rsidRDefault="009C2FBB" w:rsidP="009C2FBB">
      <w:pPr>
        <w:tabs>
          <w:tab w:val="left" w:pos="993"/>
          <w:tab w:val="left" w:pos="9639"/>
        </w:tabs>
        <w:jc w:val="center"/>
        <w:rPr>
          <w:b/>
          <w:sz w:val="28"/>
          <w:szCs w:val="28"/>
        </w:rPr>
      </w:pPr>
      <w:r w:rsidRPr="004A54C5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9C2FBB" w:rsidRPr="004A54C5" w:rsidRDefault="009C2FBB" w:rsidP="009C2FBB">
      <w:pPr>
        <w:tabs>
          <w:tab w:val="left" w:pos="993"/>
          <w:tab w:val="left" w:pos="9639"/>
        </w:tabs>
        <w:jc w:val="center"/>
        <w:rPr>
          <w:rFonts w:ascii="Georgia" w:hAnsi="Georgia"/>
          <w:b/>
          <w:sz w:val="28"/>
          <w:szCs w:val="28"/>
        </w:rPr>
      </w:pPr>
      <w:r w:rsidRPr="004A54C5">
        <w:rPr>
          <w:b/>
          <w:sz w:val="28"/>
          <w:szCs w:val="28"/>
        </w:rPr>
        <w:t>Администрация Коммунарского сельского поселения</w:t>
      </w:r>
    </w:p>
    <w:p w:rsidR="009C2FBB" w:rsidRPr="004A54C5" w:rsidRDefault="009C2FBB" w:rsidP="009C2FBB">
      <w:pPr>
        <w:tabs>
          <w:tab w:val="left" w:pos="993"/>
          <w:tab w:val="left" w:pos="9639"/>
        </w:tabs>
        <w:jc w:val="center"/>
        <w:rPr>
          <w:b/>
          <w:caps/>
          <w:sz w:val="32"/>
          <w:szCs w:val="32"/>
        </w:rPr>
      </w:pPr>
    </w:p>
    <w:p w:rsidR="009C2FBB" w:rsidRPr="004A54C5" w:rsidRDefault="009C2FBB" w:rsidP="009C2FBB">
      <w:pPr>
        <w:tabs>
          <w:tab w:val="left" w:pos="993"/>
          <w:tab w:val="left" w:pos="9639"/>
        </w:tabs>
        <w:jc w:val="center"/>
        <w:rPr>
          <w:b/>
          <w:caps/>
          <w:sz w:val="46"/>
          <w:szCs w:val="46"/>
        </w:rPr>
      </w:pPr>
      <w:r w:rsidRPr="004A54C5">
        <w:rPr>
          <w:b/>
          <w:caps/>
          <w:sz w:val="46"/>
          <w:szCs w:val="46"/>
        </w:rPr>
        <w:t>ПОСТАНОВЛЕНИЕ</w:t>
      </w:r>
    </w:p>
    <w:p w:rsidR="00BC6D58" w:rsidRPr="00522B88" w:rsidRDefault="00BC6D58" w:rsidP="00BC6D58">
      <w:pPr>
        <w:jc w:val="both"/>
        <w:rPr>
          <w:sz w:val="28"/>
          <w:szCs w:val="28"/>
        </w:rPr>
      </w:pPr>
    </w:p>
    <w:p w:rsidR="00462A95" w:rsidRPr="009C2FBB" w:rsidRDefault="00641594" w:rsidP="00BC6D58">
      <w:pPr>
        <w:jc w:val="both"/>
        <w:rPr>
          <w:b/>
          <w:sz w:val="28"/>
        </w:rPr>
      </w:pPr>
      <w:r>
        <w:rPr>
          <w:b/>
          <w:sz w:val="28"/>
        </w:rPr>
        <w:t xml:space="preserve"> </w:t>
      </w:r>
      <w:r w:rsidR="00561B48" w:rsidRPr="009C2FBB">
        <w:rPr>
          <w:b/>
          <w:sz w:val="28"/>
        </w:rPr>
        <w:t>16</w:t>
      </w:r>
      <w:r w:rsidR="00687AD9" w:rsidRPr="00CA1A52">
        <w:rPr>
          <w:b/>
          <w:sz w:val="28"/>
        </w:rPr>
        <w:t>.</w:t>
      </w:r>
      <w:r w:rsidR="00561B48" w:rsidRPr="009C2FBB">
        <w:rPr>
          <w:b/>
          <w:sz w:val="28"/>
        </w:rPr>
        <w:t>10</w:t>
      </w:r>
      <w:r w:rsidR="003E48D0" w:rsidRPr="00CA1A52">
        <w:rPr>
          <w:b/>
          <w:sz w:val="28"/>
        </w:rPr>
        <w:t>.</w:t>
      </w:r>
      <w:r w:rsidR="00687AD9" w:rsidRPr="00CA1A52">
        <w:rPr>
          <w:b/>
          <w:sz w:val="28"/>
        </w:rPr>
        <w:t>20</w:t>
      </w:r>
      <w:r w:rsidR="002B3FAE">
        <w:rPr>
          <w:b/>
          <w:sz w:val="28"/>
        </w:rPr>
        <w:t>23</w:t>
      </w:r>
      <w:r w:rsidR="00413309" w:rsidRPr="00CA1A52">
        <w:rPr>
          <w:b/>
          <w:sz w:val="28"/>
        </w:rPr>
        <w:t xml:space="preserve"> </w:t>
      </w:r>
      <w:r w:rsidR="006323AD" w:rsidRPr="00CA1A52">
        <w:rPr>
          <w:b/>
          <w:sz w:val="28"/>
        </w:rPr>
        <w:t xml:space="preserve">     </w:t>
      </w:r>
      <w:r w:rsidR="00462A95" w:rsidRPr="00CA1A52">
        <w:rPr>
          <w:b/>
          <w:sz w:val="28"/>
        </w:rPr>
        <w:tab/>
        <w:t xml:space="preserve"> </w:t>
      </w:r>
      <w:r w:rsidR="00A21892" w:rsidRPr="00CA1A52">
        <w:rPr>
          <w:b/>
          <w:sz w:val="28"/>
        </w:rPr>
        <w:tab/>
      </w:r>
      <w:r w:rsidR="00FB3CD6" w:rsidRPr="00CA1A52">
        <w:rPr>
          <w:b/>
          <w:sz w:val="28"/>
        </w:rPr>
        <w:t xml:space="preserve">  </w:t>
      </w:r>
      <w:r w:rsidR="00522B88" w:rsidRPr="00CA1A52">
        <w:rPr>
          <w:b/>
          <w:sz w:val="28"/>
        </w:rPr>
        <w:t xml:space="preserve">  </w:t>
      </w:r>
      <w:r w:rsidR="00036358" w:rsidRPr="00CA1A52">
        <w:rPr>
          <w:b/>
          <w:sz w:val="28"/>
        </w:rPr>
        <w:t xml:space="preserve"> </w:t>
      </w:r>
      <w:r w:rsidR="00B153D1">
        <w:rPr>
          <w:b/>
          <w:sz w:val="28"/>
        </w:rPr>
        <w:t xml:space="preserve">          </w:t>
      </w:r>
      <w:r w:rsidR="005B0903" w:rsidRPr="00CA1A52">
        <w:rPr>
          <w:b/>
          <w:sz w:val="28"/>
        </w:rPr>
        <w:t xml:space="preserve">  </w:t>
      </w:r>
      <w:r w:rsidR="00036358" w:rsidRPr="00CA1A52">
        <w:rPr>
          <w:b/>
          <w:sz w:val="28"/>
        </w:rPr>
        <w:t xml:space="preserve"> </w:t>
      </w:r>
      <w:r w:rsidR="00462A95" w:rsidRPr="00CA1A52">
        <w:rPr>
          <w:b/>
          <w:sz w:val="28"/>
        </w:rPr>
        <w:t>№</w:t>
      </w:r>
      <w:r w:rsidR="00561B48" w:rsidRPr="009C2FBB">
        <w:rPr>
          <w:b/>
          <w:sz w:val="28"/>
        </w:rPr>
        <w:t>174</w:t>
      </w:r>
      <w:r w:rsidR="00E4283E">
        <w:rPr>
          <w:b/>
          <w:sz w:val="28"/>
        </w:rPr>
        <w:t xml:space="preserve"> </w:t>
      </w:r>
      <w:r w:rsidR="00812E32">
        <w:rPr>
          <w:b/>
          <w:sz w:val="28"/>
        </w:rPr>
        <w:t xml:space="preserve">      </w:t>
      </w:r>
      <w:r w:rsidR="00522B88" w:rsidRPr="00CA1A52">
        <w:rPr>
          <w:b/>
          <w:sz w:val="28"/>
        </w:rPr>
        <w:t xml:space="preserve">  </w:t>
      </w:r>
      <w:r w:rsidR="00F175DB">
        <w:rPr>
          <w:b/>
          <w:sz w:val="28"/>
        </w:rPr>
        <w:t xml:space="preserve">   </w:t>
      </w:r>
      <w:r w:rsidR="00367D69">
        <w:rPr>
          <w:b/>
          <w:sz w:val="28"/>
        </w:rPr>
        <w:t xml:space="preserve">   </w:t>
      </w:r>
      <w:r w:rsidR="00F175DB">
        <w:rPr>
          <w:b/>
          <w:sz w:val="28"/>
        </w:rPr>
        <w:t xml:space="preserve">  </w:t>
      </w:r>
      <w:r w:rsidR="00FB3CD6" w:rsidRPr="00CA1A52">
        <w:rPr>
          <w:b/>
          <w:sz w:val="28"/>
        </w:rPr>
        <w:t xml:space="preserve">           </w:t>
      </w:r>
      <w:r w:rsidR="00561B48">
        <w:rPr>
          <w:b/>
          <w:sz w:val="28"/>
        </w:rPr>
        <w:t xml:space="preserve">п. </w:t>
      </w:r>
      <w:proofErr w:type="spellStart"/>
      <w:r w:rsidR="00561B48">
        <w:rPr>
          <w:b/>
          <w:sz w:val="28"/>
        </w:rPr>
        <w:t>Новосветловский</w:t>
      </w:r>
      <w:proofErr w:type="spellEnd"/>
    </w:p>
    <w:p w:rsidR="00946B29" w:rsidRDefault="00946B29" w:rsidP="00BC6D58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462A95" w:rsidRPr="00036358" w:rsidTr="009C2FBB">
        <w:trPr>
          <w:trHeight w:val="3118"/>
        </w:trPr>
        <w:tc>
          <w:tcPr>
            <w:tcW w:w="4503" w:type="dxa"/>
          </w:tcPr>
          <w:p w:rsidR="004F7DE2" w:rsidRPr="00A54AE7" w:rsidRDefault="008612E8" w:rsidP="00561B48">
            <w:pPr>
              <w:jc w:val="both"/>
              <w:rPr>
                <w:b/>
                <w:sz w:val="28"/>
                <w:szCs w:val="28"/>
              </w:rPr>
            </w:pPr>
            <w:r w:rsidRPr="008612E8">
              <w:rPr>
                <w:b/>
                <w:sz w:val="28"/>
                <w:szCs w:val="28"/>
              </w:rPr>
              <w:t>Об утверждении Порядка</w:t>
            </w:r>
            <w:r w:rsidR="00574C19">
              <w:rPr>
                <w:b/>
                <w:sz w:val="28"/>
                <w:szCs w:val="28"/>
              </w:rPr>
              <w:t xml:space="preserve"> </w:t>
            </w:r>
            <w:r w:rsidR="00156199">
              <w:rPr>
                <w:b/>
                <w:sz w:val="28"/>
                <w:szCs w:val="28"/>
              </w:rPr>
              <w:t>учета дебиторской задолженности</w:t>
            </w:r>
            <w:r w:rsidR="00DA3379">
              <w:rPr>
                <w:b/>
                <w:sz w:val="28"/>
                <w:szCs w:val="28"/>
              </w:rPr>
              <w:t xml:space="preserve"> и</w:t>
            </w:r>
            <w:r w:rsidR="00574C19">
              <w:rPr>
                <w:b/>
                <w:sz w:val="28"/>
                <w:szCs w:val="28"/>
              </w:rPr>
              <w:t xml:space="preserve"> </w:t>
            </w:r>
            <w:r w:rsidRPr="008612E8">
              <w:rPr>
                <w:b/>
                <w:sz w:val="28"/>
                <w:szCs w:val="28"/>
              </w:rPr>
              <w:t>при</w:t>
            </w:r>
            <w:r w:rsidR="00574C19">
              <w:rPr>
                <w:b/>
                <w:sz w:val="28"/>
                <w:szCs w:val="28"/>
              </w:rPr>
              <w:t>зна</w:t>
            </w:r>
            <w:r w:rsidR="00DA3379">
              <w:rPr>
                <w:b/>
                <w:sz w:val="28"/>
                <w:szCs w:val="28"/>
              </w:rPr>
              <w:t>ния</w:t>
            </w:r>
            <w:r w:rsidR="00682FCE">
              <w:rPr>
                <w:b/>
                <w:sz w:val="28"/>
                <w:szCs w:val="28"/>
              </w:rPr>
              <w:t xml:space="preserve"> </w:t>
            </w:r>
            <w:r w:rsidRPr="008612E8">
              <w:rPr>
                <w:b/>
                <w:sz w:val="28"/>
                <w:szCs w:val="28"/>
              </w:rPr>
              <w:t>дебиторской задол</w:t>
            </w:r>
            <w:r w:rsidR="00995EC1">
              <w:rPr>
                <w:b/>
                <w:sz w:val="28"/>
                <w:szCs w:val="28"/>
              </w:rPr>
              <w:t xml:space="preserve">женности </w:t>
            </w:r>
            <w:r w:rsidR="00156199">
              <w:rPr>
                <w:b/>
                <w:sz w:val="28"/>
                <w:szCs w:val="28"/>
              </w:rPr>
              <w:t>администраторами доходов</w:t>
            </w:r>
            <w:r w:rsidRPr="008612E8">
              <w:rPr>
                <w:b/>
                <w:sz w:val="28"/>
                <w:szCs w:val="28"/>
              </w:rPr>
              <w:t xml:space="preserve"> муниципального образования «</w:t>
            </w:r>
            <w:r w:rsidR="00561B48">
              <w:rPr>
                <w:b/>
                <w:sz w:val="28"/>
                <w:szCs w:val="28"/>
              </w:rPr>
              <w:t>Коммунарск</w:t>
            </w:r>
            <w:r w:rsidR="00A402AB">
              <w:rPr>
                <w:b/>
                <w:sz w:val="28"/>
                <w:szCs w:val="28"/>
              </w:rPr>
              <w:t>ое сельское поселение</w:t>
            </w:r>
            <w:r w:rsidR="00682FCE">
              <w:rPr>
                <w:b/>
                <w:sz w:val="28"/>
                <w:szCs w:val="28"/>
              </w:rPr>
              <w:t xml:space="preserve">» сомнительной </w:t>
            </w:r>
            <w:r w:rsidRPr="008612E8">
              <w:rPr>
                <w:b/>
                <w:sz w:val="28"/>
                <w:szCs w:val="28"/>
              </w:rPr>
              <w:t xml:space="preserve">и (или) </w:t>
            </w:r>
            <w:r w:rsidR="009C2FBB" w:rsidRPr="008612E8">
              <w:rPr>
                <w:b/>
                <w:sz w:val="28"/>
                <w:szCs w:val="28"/>
              </w:rPr>
              <w:t>безнадежной к</w:t>
            </w:r>
            <w:r w:rsidRPr="008612E8">
              <w:rPr>
                <w:b/>
                <w:sz w:val="28"/>
                <w:szCs w:val="28"/>
              </w:rPr>
              <w:t xml:space="preserve"> взысканию</w:t>
            </w:r>
            <w:r w:rsidR="0066195E">
              <w:rPr>
                <w:b/>
                <w:sz w:val="28"/>
                <w:szCs w:val="28"/>
              </w:rPr>
              <w:t xml:space="preserve"> </w:t>
            </w:r>
            <w:r w:rsidRPr="008612E8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303C97" w:rsidRDefault="00345685" w:rsidP="009C2FBB">
      <w:pPr>
        <w:ind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9C2FBB">
        <w:rPr>
          <w:sz w:val="28"/>
          <w:szCs w:val="28"/>
        </w:rPr>
        <w:t>пунктом 2</w:t>
      </w:r>
      <w:r w:rsidRPr="00345685">
        <w:rPr>
          <w:sz w:val="28"/>
          <w:szCs w:val="28"/>
        </w:rPr>
        <w:t xml:space="preserve"> статьи 160.1 Бюджетного кодекса Российской Федерации, </w:t>
      </w:r>
      <w:r>
        <w:rPr>
          <w:sz w:val="28"/>
          <w:szCs w:val="28"/>
        </w:rPr>
        <w:t xml:space="preserve">в </w:t>
      </w:r>
      <w:r w:rsidR="0076058D" w:rsidRPr="0076058D">
        <w:rPr>
          <w:sz w:val="28"/>
          <w:szCs w:val="28"/>
        </w:rPr>
        <w:t xml:space="preserve">целях </w:t>
      </w:r>
      <w:r w:rsidR="00303C97">
        <w:rPr>
          <w:sz w:val="28"/>
          <w:szCs w:val="28"/>
        </w:rPr>
        <w:t xml:space="preserve">реализации </w:t>
      </w:r>
      <w:r w:rsidR="0076058D" w:rsidRPr="0076058D">
        <w:rPr>
          <w:sz w:val="28"/>
          <w:szCs w:val="28"/>
        </w:rPr>
        <w:t>учета и признания дебиторской задолженности администраторами доходов муниципального образования «</w:t>
      </w:r>
      <w:r w:rsidR="009C2FBB">
        <w:rPr>
          <w:sz w:val="28"/>
          <w:szCs w:val="28"/>
        </w:rPr>
        <w:t>Коммунарское сельское поселение</w:t>
      </w:r>
      <w:r w:rsidR="0076058D" w:rsidRPr="0076058D">
        <w:rPr>
          <w:sz w:val="28"/>
          <w:szCs w:val="28"/>
        </w:rPr>
        <w:t xml:space="preserve">» сомнительной и (или) </w:t>
      </w:r>
      <w:r w:rsidR="009C2FBB" w:rsidRPr="0076058D">
        <w:rPr>
          <w:sz w:val="28"/>
          <w:szCs w:val="28"/>
        </w:rPr>
        <w:t>безнадежной к</w:t>
      </w:r>
      <w:r w:rsidR="0076058D" w:rsidRPr="0076058D">
        <w:rPr>
          <w:sz w:val="28"/>
          <w:szCs w:val="28"/>
        </w:rPr>
        <w:t xml:space="preserve"> взысканию</w:t>
      </w:r>
      <w:r w:rsidR="00BF0D0D">
        <w:rPr>
          <w:sz w:val="28"/>
          <w:szCs w:val="28"/>
        </w:rPr>
        <w:t>,</w:t>
      </w:r>
      <w:r w:rsidR="00303C97">
        <w:rPr>
          <w:sz w:val="28"/>
          <w:szCs w:val="28"/>
        </w:rPr>
        <w:t xml:space="preserve"> </w:t>
      </w:r>
      <w:r w:rsidRPr="00345685">
        <w:rPr>
          <w:sz w:val="28"/>
          <w:szCs w:val="28"/>
        </w:rPr>
        <w:t xml:space="preserve">руководствуясь частью </w:t>
      </w:r>
      <w:r w:rsidR="00294D26">
        <w:rPr>
          <w:sz w:val="28"/>
          <w:szCs w:val="28"/>
        </w:rPr>
        <w:t>4</w:t>
      </w:r>
      <w:r w:rsidRPr="00345685">
        <w:rPr>
          <w:sz w:val="28"/>
          <w:szCs w:val="28"/>
        </w:rPr>
        <w:t xml:space="preserve"> статьи </w:t>
      </w:r>
      <w:r w:rsidR="00294D26">
        <w:rPr>
          <w:sz w:val="28"/>
          <w:szCs w:val="28"/>
        </w:rPr>
        <w:t>34</w:t>
      </w:r>
      <w:r w:rsidRPr="00345685">
        <w:rPr>
          <w:sz w:val="28"/>
          <w:szCs w:val="28"/>
        </w:rPr>
        <w:t xml:space="preserve"> Устава муниципального образования «</w:t>
      </w:r>
      <w:r w:rsidR="00294D26" w:rsidRPr="00294D26">
        <w:rPr>
          <w:sz w:val="28"/>
          <w:szCs w:val="28"/>
        </w:rPr>
        <w:t>Коммунарское сельское поселение</w:t>
      </w:r>
      <w:r w:rsidR="0066195E">
        <w:rPr>
          <w:sz w:val="28"/>
          <w:szCs w:val="28"/>
        </w:rPr>
        <w:t>»,</w:t>
      </w:r>
    </w:p>
    <w:p w:rsidR="00345685" w:rsidRDefault="00345685" w:rsidP="00BF0D0D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BF0D0D" w:rsidRDefault="00BF0D0D" w:rsidP="00294D26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="0066195E">
        <w:rPr>
          <w:sz w:val="28"/>
          <w:szCs w:val="28"/>
        </w:rPr>
        <w:t>:</w:t>
      </w:r>
    </w:p>
    <w:p w:rsidR="006C1275" w:rsidRDefault="008612E8" w:rsidP="009C2FBB">
      <w:pPr>
        <w:pStyle w:val="a9"/>
        <w:numPr>
          <w:ilvl w:val="0"/>
          <w:numId w:val="1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03C97">
        <w:rPr>
          <w:sz w:val="28"/>
          <w:szCs w:val="28"/>
        </w:rPr>
        <w:t xml:space="preserve">Утвердить </w:t>
      </w:r>
      <w:r w:rsidR="00345685" w:rsidRPr="00345685">
        <w:rPr>
          <w:sz w:val="28"/>
          <w:szCs w:val="28"/>
        </w:rPr>
        <w:t>Порядок учета дебиторской задолженности и признания дебиторской задолженности администраторами доходов муниципального образования «</w:t>
      </w:r>
      <w:r w:rsidR="00294D26" w:rsidRPr="00294D26">
        <w:rPr>
          <w:sz w:val="28"/>
          <w:szCs w:val="28"/>
        </w:rPr>
        <w:t>Коммунарское сельское поселение</w:t>
      </w:r>
      <w:r w:rsidR="00345685" w:rsidRPr="00345685">
        <w:rPr>
          <w:sz w:val="28"/>
          <w:szCs w:val="28"/>
        </w:rPr>
        <w:t xml:space="preserve">» сомнительной и (или) </w:t>
      </w:r>
      <w:r w:rsidR="009C2FBB" w:rsidRPr="00345685">
        <w:rPr>
          <w:sz w:val="28"/>
          <w:szCs w:val="28"/>
        </w:rPr>
        <w:t>безнадежной к</w:t>
      </w:r>
      <w:r w:rsidR="00345685" w:rsidRPr="00345685">
        <w:rPr>
          <w:sz w:val="28"/>
          <w:szCs w:val="28"/>
        </w:rPr>
        <w:t xml:space="preserve"> взысканию</w:t>
      </w:r>
      <w:r w:rsidR="00682FCE">
        <w:rPr>
          <w:sz w:val="28"/>
          <w:szCs w:val="28"/>
        </w:rPr>
        <w:t>.</w:t>
      </w:r>
      <w:r w:rsidR="00345685" w:rsidRPr="00345685">
        <w:rPr>
          <w:sz w:val="28"/>
          <w:szCs w:val="28"/>
        </w:rPr>
        <w:t xml:space="preserve"> </w:t>
      </w:r>
    </w:p>
    <w:p w:rsidR="00535D67" w:rsidRDefault="00535D67" w:rsidP="009C2FBB">
      <w:pPr>
        <w:numPr>
          <w:ilvl w:val="0"/>
          <w:numId w:val="16"/>
        </w:numPr>
        <w:shd w:val="clear" w:color="auto" w:fill="FFFFF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после его подписания.</w:t>
      </w:r>
    </w:p>
    <w:p w:rsidR="00535D67" w:rsidRPr="002B3FAE" w:rsidRDefault="00535D67" w:rsidP="009C2FBB">
      <w:pPr>
        <w:numPr>
          <w:ilvl w:val="0"/>
          <w:numId w:val="16"/>
        </w:numPr>
        <w:shd w:val="clear" w:color="auto" w:fill="FFFFFF"/>
        <w:ind w:left="0" w:firstLine="709"/>
        <w:jc w:val="both"/>
        <w:rPr>
          <w:sz w:val="28"/>
          <w:szCs w:val="28"/>
        </w:rPr>
      </w:pPr>
      <w:proofErr w:type="gramStart"/>
      <w:r w:rsidRPr="002B3FAE">
        <w:rPr>
          <w:sz w:val="28"/>
          <w:szCs w:val="28"/>
        </w:rPr>
        <w:t>Контроль за</w:t>
      </w:r>
      <w:proofErr w:type="gramEnd"/>
      <w:r w:rsidRPr="002B3FAE">
        <w:rPr>
          <w:sz w:val="28"/>
          <w:szCs w:val="28"/>
        </w:rPr>
        <w:t xml:space="preserve"> исполнением настоящего </w:t>
      </w:r>
      <w:r>
        <w:rPr>
          <w:sz w:val="28"/>
          <w:szCs w:val="28"/>
        </w:rPr>
        <w:t>постановления</w:t>
      </w:r>
      <w:r w:rsidRPr="002B3FAE">
        <w:rPr>
          <w:sz w:val="28"/>
          <w:szCs w:val="28"/>
        </w:rPr>
        <w:t xml:space="preserve"> возложить на </w:t>
      </w:r>
      <w:r w:rsidR="00294D26">
        <w:rPr>
          <w:sz w:val="28"/>
          <w:szCs w:val="28"/>
        </w:rPr>
        <w:t>начальника финансово-экономической службы</w:t>
      </w:r>
      <w:r w:rsidRPr="002B3FAE">
        <w:rPr>
          <w:sz w:val="28"/>
          <w:szCs w:val="28"/>
        </w:rPr>
        <w:t>.</w:t>
      </w:r>
    </w:p>
    <w:p w:rsidR="002B4987" w:rsidRPr="002B3FAE" w:rsidRDefault="002B4987" w:rsidP="00FB3CD6">
      <w:pPr>
        <w:tabs>
          <w:tab w:val="left" w:pos="1040"/>
        </w:tabs>
        <w:jc w:val="both"/>
        <w:rPr>
          <w:sz w:val="28"/>
          <w:szCs w:val="28"/>
        </w:rPr>
      </w:pPr>
    </w:p>
    <w:p w:rsidR="009C2FBB" w:rsidRDefault="009C2FBB" w:rsidP="002B4987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B30695" w:rsidRPr="002B3FAE" w:rsidRDefault="00294D26" w:rsidP="002B4987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6552E8" w:rsidRPr="002B3FAE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6F025C" w:rsidRPr="002B3FAE">
        <w:rPr>
          <w:sz w:val="28"/>
          <w:szCs w:val="28"/>
        </w:rPr>
        <w:t xml:space="preserve"> Администрации</w:t>
      </w:r>
    </w:p>
    <w:p w:rsidR="00303C97" w:rsidRDefault="00294D26" w:rsidP="009C2FBB">
      <w:pPr>
        <w:rPr>
          <w:sz w:val="28"/>
          <w:szCs w:val="28"/>
        </w:rPr>
      </w:pPr>
      <w:r>
        <w:rPr>
          <w:sz w:val="28"/>
          <w:szCs w:val="28"/>
        </w:rPr>
        <w:t>Коммунарского сельского поселения</w:t>
      </w:r>
      <w:r w:rsidR="006A49F3" w:rsidRPr="002B3FAE">
        <w:rPr>
          <w:sz w:val="28"/>
          <w:szCs w:val="28"/>
        </w:rPr>
        <w:t xml:space="preserve">    </w:t>
      </w:r>
      <w:r w:rsidR="005C748D" w:rsidRPr="002B3FAE">
        <w:rPr>
          <w:sz w:val="28"/>
          <w:szCs w:val="28"/>
        </w:rPr>
        <w:t xml:space="preserve">        </w:t>
      </w:r>
      <w:r w:rsidR="00D20A3E" w:rsidRPr="002B3FAE">
        <w:rPr>
          <w:sz w:val="28"/>
          <w:szCs w:val="28"/>
        </w:rPr>
        <w:t xml:space="preserve">      </w:t>
      </w:r>
      <w:r w:rsidR="006A49F3" w:rsidRPr="002B3FAE">
        <w:rPr>
          <w:sz w:val="28"/>
          <w:szCs w:val="28"/>
        </w:rPr>
        <w:t xml:space="preserve">        </w:t>
      </w:r>
      <w:r w:rsidR="00B30695" w:rsidRPr="002B3FAE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А.Ю. </w:t>
      </w:r>
      <w:proofErr w:type="gramStart"/>
      <w:r>
        <w:rPr>
          <w:sz w:val="28"/>
          <w:szCs w:val="28"/>
        </w:rPr>
        <w:t>Точеный</w:t>
      </w:r>
      <w:proofErr w:type="gramEnd"/>
      <w:r w:rsidR="00B30695" w:rsidRPr="002B3FAE">
        <w:rPr>
          <w:sz w:val="28"/>
          <w:szCs w:val="28"/>
        </w:rPr>
        <w:t xml:space="preserve">                                     </w:t>
      </w:r>
      <w:r w:rsidR="006552E8" w:rsidRPr="002B3FAE">
        <w:rPr>
          <w:b/>
          <w:sz w:val="28"/>
          <w:szCs w:val="28"/>
        </w:rPr>
        <w:t xml:space="preserve">      </w:t>
      </w:r>
      <w:r w:rsidR="00B30695" w:rsidRPr="002B3FAE">
        <w:rPr>
          <w:b/>
          <w:sz w:val="28"/>
          <w:szCs w:val="28"/>
        </w:rPr>
        <w:t xml:space="preserve">        </w:t>
      </w:r>
      <w:r w:rsidR="006552E8" w:rsidRPr="002B3FAE">
        <w:rPr>
          <w:b/>
          <w:sz w:val="28"/>
          <w:szCs w:val="28"/>
        </w:rPr>
        <w:t xml:space="preserve">  </w:t>
      </w:r>
      <w:r w:rsidR="00E906E7" w:rsidRPr="002B3FAE">
        <w:rPr>
          <w:sz w:val="28"/>
          <w:szCs w:val="28"/>
        </w:rPr>
        <w:t xml:space="preserve">    </w:t>
      </w:r>
      <w:r w:rsidR="009861F0" w:rsidRPr="002B3FAE">
        <w:rPr>
          <w:sz w:val="28"/>
          <w:szCs w:val="28"/>
        </w:rPr>
        <w:t xml:space="preserve">      </w:t>
      </w:r>
      <w:r w:rsidR="00303C97">
        <w:rPr>
          <w:sz w:val="28"/>
          <w:szCs w:val="28"/>
        </w:rPr>
        <w:br w:type="page"/>
      </w:r>
    </w:p>
    <w:p w:rsidR="00A53601" w:rsidRPr="009C2FBB" w:rsidRDefault="00E906E7" w:rsidP="009C2FBB">
      <w:pPr>
        <w:ind w:left="5670"/>
        <w:jc w:val="center"/>
        <w:rPr>
          <w:sz w:val="24"/>
          <w:szCs w:val="28"/>
        </w:rPr>
      </w:pPr>
      <w:r w:rsidRPr="009C2FBB">
        <w:rPr>
          <w:sz w:val="24"/>
          <w:szCs w:val="28"/>
        </w:rPr>
        <w:lastRenderedPageBreak/>
        <w:t>Приложение</w:t>
      </w:r>
    </w:p>
    <w:p w:rsidR="001770D6" w:rsidRPr="009C2FBB" w:rsidRDefault="00E906E7" w:rsidP="009C2FBB">
      <w:pPr>
        <w:ind w:left="5670"/>
        <w:jc w:val="center"/>
        <w:rPr>
          <w:sz w:val="24"/>
          <w:szCs w:val="28"/>
        </w:rPr>
      </w:pPr>
      <w:r w:rsidRPr="009C2FBB">
        <w:rPr>
          <w:sz w:val="24"/>
          <w:szCs w:val="28"/>
        </w:rPr>
        <w:t xml:space="preserve">к </w:t>
      </w:r>
      <w:r w:rsidR="00DA3379" w:rsidRPr="009C2FBB">
        <w:rPr>
          <w:sz w:val="24"/>
          <w:szCs w:val="28"/>
        </w:rPr>
        <w:t>постановлению</w:t>
      </w:r>
      <w:r w:rsidR="002C2A5E" w:rsidRPr="009C2FBB">
        <w:rPr>
          <w:sz w:val="24"/>
          <w:szCs w:val="28"/>
        </w:rPr>
        <w:t xml:space="preserve"> </w:t>
      </w:r>
      <w:r w:rsidR="001770D6" w:rsidRPr="009C2FBB">
        <w:rPr>
          <w:sz w:val="24"/>
          <w:szCs w:val="28"/>
        </w:rPr>
        <w:t>Администрации</w:t>
      </w:r>
    </w:p>
    <w:p w:rsidR="004C1959" w:rsidRPr="009C2FBB" w:rsidRDefault="00E42B15" w:rsidP="009C2FBB">
      <w:pPr>
        <w:ind w:left="5670"/>
        <w:jc w:val="center"/>
        <w:rPr>
          <w:sz w:val="24"/>
          <w:szCs w:val="28"/>
        </w:rPr>
      </w:pPr>
      <w:r>
        <w:rPr>
          <w:sz w:val="24"/>
          <w:szCs w:val="28"/>
        </w:rPr>
        <w:t>Коммунарского сельского поселения</w:t>
      </w:r>
    </w:p>
    <w:p w:rsidR="00E05A2D" w:rsidRPr="009C2FBB" w:rsidRDefault="009C2FBB" w:rsidP="009C2FBB">
      <w:pPr>
        <w:ind w:left="5670"/>
        <w:jc w:val="center"/>
        <w:rPr>
          <w:sz w:val="24"/>
          <w:szCs w:val="28"/>
        </w:rPr>
      </w:pPr>
      <w:r w:rsidRPr="009C2FBB">
        <w:rPr>
          <w:sz w:val="24"/>
          <w:szCs w:val="28"/>
        </w:rPr>
        <w:t>от 16.10.2023</w:t>
      </w:r>
      <w:r w:rsidR="00F175DB" w:rsidRPr="009C2FBB">
        <w:rPr>
          <w:sz w:val="24"/>
          <w:szCs w:val="28"/>
        </w:rPr>
        <w:t xml:space="preserve"> </w:t>
      </w:r>
      <w:r w:rsidR="004C1959" w:rsidRPr="009C2FBB">
        <w:rPr>
          <w:sz w:val="24"/>
          <w:szCs w:val="28"/>
        </w:rPr>
        <w:t>№</w:t>
      </w:r>
      <w:r w:rsidR="00526922" w:rsidRPr="009C2FBB">
        <w:rPr>
          <w:sz w:val="24"/>
          <w:szCs w:val="28"/>
        </w:rPr>
        <w:t xml:space="preserve"> </w:t>
      </w:r>
      <w:r w:rsidRPr="009C2FBB">
        <w:rPr>
          <w:sz w:val="24"/>
          <w:szCs w:val="28"/>
        </w:rPr>
        <w:t>174</w:t>
      </w:r>
    </w:p>
    <w:p w:rsidR="00DA3379" w:rsidRDefault="00DA3379" w:rsidP="00682FCE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9C2FBB" w:rsidRDefault="009C2FBB" w:rsidP="00360AD0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BE7B2B">
        <w:rPr>
          <w:sz w:val="28"/>
          <w:szCs w:val="28"/>
        </w:rPr>
        <w:t>ПОРЯДОК</w:t>
      </w:r>
      <w:r>
        <w:rPr>
          <w:sz w:val="28"/>
          <w:szCs w:val="28"/>
        </w:rPr>
        <w:t xml:space="preserve"> </w:t>
      </w:r>
    </w:p>
    <w:p w:rsidR="00DA3379" w:rsidRPr="00D832CB" w:rsidRDefault="00DA3379" w:rsidP="00360AD0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учета дебиторской задолженности и признания </w:t>
      </w:r>
      <w:r w:rsidRPr="006D6C9E">
        <w:rPr>
          <w:sz w:val="28"/>
          <w:szCs w:val="28"/>
        </w:rPr>
        <w:t xml:space="preserve">дебиторской </w:t>
      </w:r>
      <w:r>
        <w:rPr>
          <w:sz w:val="28"/>
          <w:szCs w:val="28"/>
        </w:rPr>
        <w:t xml:space="preserve">задолженности </w:t>
      </w:r>
      <w:r w:rsidR="00156199" w:rsidRPr="00156199">
        <w:rPr>
          <w:sz w:val="28"/>
          <w:szCs w:val="28"/>
        </w:rPr>
        <w:t xml:space="preserve">администраторами доходов муниципального образования «Октябрьский район» </w:t>
      </w:r>
      <w:r>
        <w:rPr>
          <w:sz w:val="28"/>
          <w:szCs w:val="28"/>
        </w:rPr>
        <w:t>сомнительной</w:t>
      </w:r>
      <w:r w:rsidRPr="00291315">
        <w:rPr>
          <w:sz w:val="28"/>
          <w:szCs w:val="28"/>
        </w:rPr>
        <w:t xml:space="preserve"> </w:t>
      </w:r>
      <w:r>
        <w:rPr>
          <w:sz w:val="28"/>
          <w:szCs w:val="28"/>
        </w:rPr>
        <w:t>и (или)</w:t>
      </w:r>
      <w:r w:rsidRPr="00291315">
        <w:rPr>
          <w:sz w:val="28"/>
          <w:szCs w:val="28"/>
        </w:rPr>
        <w:t xml:space="preserve"> </w:t>
      </w:r>
      <w:r w:rsidR="009C2FBB">
        <w:rPr>
          <w:sz w:val="28"/>
          <w:szCs w:val="28"/>
        </w:rPr>
        <w:t>безнадежной к</w:t>
      </w:r>
      <w:r w:rsidR="0066195E">
        <w:rPr>
          <w:sz w:val="28"/>
          <w:szCs w:val="28"/>
        </w:rPr>
        <w:t xml:space="preserve"> взысканию</w:t>
      </w:r>
      <w:r w:rsidR="00682FCE">
        <w:rPr>
          <w:sz w:val="28"/>
          <w:szCs w:val="28"/>
        </w:rPr>
        <w:t>.</w:t>
      </w:r>
      <w:r w:rsidR="0066195E">
        <w:rPr>
          <w:sz w:val="28"/>
          <w:szCs w:val="28"/>
        </w:rPr>
        <w:t xml:space="preserve"> </w:t>
      </w:r>
    </w:p>
    <w:p w:rsidR="00DA3379" w:rsidRDefault="00DA3379" w:rsidP="00DA3379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</w:p>
    <w:p w:rsidR="00DA3379" w:rsidRPr="000B5752" w:rsidRDefault="00DA3379" w:rsidP="00DA3379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1. Общие положения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:rsidR="00AC2B6C" w:rsidRDefault="00DA3379" w:rsidP="00AC2B6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1.1.Настоящий Порядок устанавливает</w:t>
      </w:r>
      <w:r>
        <w:rPr>
          <w:rFonts w:eastAsia="Calibri"/>
          <w:bCs/>
          <w:sz w:val="28"/>
          <w:szCs w:val="28"/>
          <w:lang w:eastAsia="en-US"/>
        </w:rPr>
        <w:t xml:space="preserve"> достоверность </w:t>
      </w:r>
      <w:r w:rsidR="00AC2B6C">
        <w:rPr>
          <w:rFonts w:eastAsia="Calibri"/>
          <w:bCs/>
          <w:sz w:val="28"/>
          <w:szCs w:val="28"/>
          <w:lang w:eastAsia="en-US"/>
        </w:rPr>
        <w:t>учета дебиторской задолженности и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 основания признания дебиторской задолженности </w:t>
      </w:r>
      <w:r>
        <w:rPr>
          <w:sz w:val="28"/>
          <w:szCs w:val="28"/>
        </w:rPr>
        <w:t>сомнительной</w:t>
      </w:r>
      <w:r w:rsidRPr="000E58EC">
        <w:rPr>
          <w:rFonts w:eastAsia="Calibri"/>
          <w:bCs/>
          <w:sz w:val="28"/>
          <w:szCs w:val="28"/>
          <w:lang w:eastAsia="en-US"/>
        </w:rPr>
        <w:t xml:space="preserve"> к взысканию, безнадежной к взысканию, а также</w:t>
      </w:r>
      <w:r w:rsidRPr="000B5752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0B5752">
        <w:rPr>
          <w:rFonts w:eastAsia="Calibri"/>
          <w:bCs/>
          <w:sz w:val="28"/>
          <w:szCs w:val="28"/>
          <w:lang w:eastAsia="en-US"/>
        </w:rPr>
        <w:t>порядок списания дебиторской задолженности.</w:t>
      </w:r>
    </w:p>
    <w:p w:rsidR="00160236" w:rsidRPr="00160236" w:rsidRDefault="00160236" w:rsidP="0016023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1.2</w:t>
      </w:r>
      <w:r w:rsidR="000D3A1C">
        <w:rPr>
          <w:rFonts w:eastAsia="Calibri"/>
          <w:bCs/>
          <w:sz w:val="28"/>
          <w:szCs w:val="28"/>
          <w:lang w:eastAsia="en-US"/>
        </w:rPr>
        <w:t xml:space="preserve">. </w:t>
      </w:r>
      <w:r w:rsidRPr="00160236">
        <w:rPr>
          <w:rFonts w:eastAsia="Calibri"/>
          <w:bCs/>
          <w:sz w:val="28"/>
          <w:szCs w:val="28"/>
          <w:lang w:eastAsia="en-US"/>
        </w:rPr>
        <w:t>Активы и обязательства подлежат инвентаризации.</w:t>
      </w:r>
    </w:p>
    <w:p w:rsidR="00160236" w:rsidRPr="00160236" w:rsidRDefault="000D3A1C" w:rsidP="0016023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1.2.1.</w:t>
      </w:r>
      <w:r w:rsidR="00160236" w:rsidRPr="00160236">
        <w:rPr>
          <w:rFonts w:eastAsia="Calibri"/>
          <w:bCs/>
          <w:sz w:val="28"/>
          <w:szCs w:val="28"/>
          <w:lang w:eastAsia="en-US"/>
        </w:rPr>
        <w:t xml:space="preserve"> При</w:t>
      </w:r>
      <w:r w:rsidR="00F07125">
        <w:rPr>
          <w:rFonts w:eastAsia="Calibri"/>
          <w:bCs/>
          <w:sz w:val="28"/>
          <w:szCs w:val="28"/>
          <w:lang w:eastAsia="en-US"/>
        </w:rPr>
        <w:t xml:space="preserve"> проведении</w:t>
      </w:r>
      <w:r w:rsidR="00160236" w:rsidRPr="00160236">
        <w:rPr>
          <w:rFonts w:eastAsia="Calibri"/>
          <w:bCs/>
          <w:sz w:val="28"/>
          <w:szCs w:val="28"/>
          <w:lang w:eastAsia="en-US"/>
        </w:rPr>
        <w:t xml:space="preserve"> инвентаризации выявляется фактическое наличие соответствующих объектов, которое сопоставляется с данными регистров бухгалтерского учета.</w:t>
      </w:r>
    </w:p>
    <w:p w:rsidR="00160236" w:rsidRPr="00160236" w:rsidRDefault="000D3A1C" w:rsidP="00F0712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1.2.2. </w:t>
      </w:r>
      <w:r w:rsidR="00160236" w:rsidRPr="00160236">
        <w:rPr>
          <w:rFonts w:eastAsia="Calibri"/>
          <w:bCs/>
          <w:sz w:val="28"/>
          <w:szCs w:val="28"/>
          <w:lang w:eastAsia="en-US"/>
        </w:rPr>
        <w:t>Случаи, сроки и порядок проведения инвентаризации, а также перечень объектов, подлежащих инвентаризации, определяются экономическим субъектом, за иск</w:t>
      </w:r>
      <w:bookmarkStart w:id="0" w:name="_GoBack"/>
      <w:r w:rsidR="00160236" w:rsidRPr="00160236">
        <w:rPr>
          <w:rFonts w:eastAsia="Calibri"/>
          <w:bCs/>
          <w:sz w:val="28"/>
          <w:szCs w:val="28"/>
          <w:lang w:eastAsia="en-US"/>
        </w:rPr>
        <w:t>л</w:t>
      </w:r>
      <w:bookmarkEnd w:id="0"/>
      <w:r w:rsidR="00160236" w:rsidRPr="00160236">
        <w:rPr>
          <w:rFonts w:eastAsia="Calibri"/>
          <w:bCs/>
          <w:sz w:val="28"/>
          <w:szCs w:val="28"/>
          <w:lang w:eastAsia="en-US"/>
        </w:rPr>
        <w:t>ючением обязательного проведения инвентаризации.</w:t>
      </w:r>
      <w:r w:rsidR="00682FCE">
        <w:rPr>
          <w:rFonts w:eastAsia="Calibri"/>
          <w:bCs/>
          <w:sz w:val="28"/>
          <w:szCs w:val="28"/>
          <w:lang w:eastAsia="en-US"/>
        </w:rPr>
        <w:t xml:space="preserve"> </w:t>
      </w:r>
      <w:r w:rsidR="00160236" w:rsidRPr="00160236">
        <w:rPr>
          <w:rFonts w:eastAsia="Calibri"/>
          <w:bCs/>
          <w:sz w:val="28"/>
          <w:szCs w:val="28"/>
          <w:lang w:eastAsia="en-US"/>
        </w:rPr>
        <w:t>Обязательное проведение инвентаризации устанавливается законодательством Российской Федерации, федеральными и отраслевыми стандартами.</w:t>
      </w:r>
    </w:p>
    <w:p w:rsidR="000D3A1C" w:rsidRDefault="000D3A1C" w:rsidP="0016023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1.2.3. </w:t>
      </w:r>
      <w:r w:rsidR="00160236" w:rsidRPr="00160236">
        <w:rPr>
          <w:rFonts w:eastAsia="Calibri"/>
          <w:bCs/>
          <w:sz w:val="28"/>
          <w:szCs w:val="28"/>
          <w:lang w:eastAsia="en-US"/>
        </w:rPr>
        <w:t>Выявленные при инвентаризации расхождения между фактическим наличием объектов и данными регистров бухгалтерского учета подлежат регистрации в бухгалтерском учете в том отчетном периоде, к которому относится дата, по состоянию на которую проводилась инвентаризация.</w:t>
      </w:r>
    </w:p>
    <w:p w:rsidR="0044561E" w:rsidRDefault="0044561E" w:rsidP="0044561E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          1.2.4. </w:t>
      </w:r>
      <w:r w:rsidRPr="0044561E">
        <w:rPr>
          <w:rFonts w:eastAsia="Calibri"/>
          <w:bCs/>
          <w:sz w:val="28"/>
          <w:szCs w:val="28"/>
          <w:lang w:eastAsia="en-US"/>
        </w:rPr>
        <w:t>Установленная в процессе инвентаризации обязательств дебиторская задолженность организации подлежит дополнительному изучению и анализу с точки зрения оценки перспективы ее погашения. В процессе данного анализа вся установленная дебиторская задолжен</w:t>
      </w:r>
      <w:r>
        <w:rPr>
          <w:rFonts w:eastAsia="Calibri"/>
          <w:bCs/>
          <w:sz w:val="28"/>
          <w:szCs w:val="28"/>
          <w:lang w:eastAsia="en-US"/>
        </w:rPr>
        <w:t>ность разделяется на три группы:</w:t>
      </w:r>
    </w:p>
    <w:p w:rsidR="00BB1010" w:rsidRDefault="00BB1010" w:rsidP="00BB101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- </w:t>
      </w:r>
      <w:r w:rsidRPr="00BB1010">
        <w:rPr>
          <w:rFonts w:eastAsia="Calibri"/>
          <w:bCs/>
          <w:sz w:val="28"/>
          <w:szCs w:val="28"/>
          <w:lang w:eastAsia="en-US"/>
        </w:rPr>
        <w:t>дебиторская задолженность, признанная перспективной к погашению;</w:t>
      </w:r>
    </w:p>
    <w:p w:rsidR="00BB1010" w:rsidRDefault="00682FCE" w:rsidP="00BB101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- </w:t>
      </w:r>
      <w:r w:rsidR="00BB1010" w:rsidRPr="00BB1010">
        <w:rPr>
          <w:rFonts w:eastAsia="Calibri"/>
          <w:bCs/>
          <w:sz w:val="28"/>
          <w:szCs w:val="28"/>
          <w:lang w:eastAsia="en-US"/>
        </w:rPr>
        <w:t>дебиторская задолженность, не отвечающая требованиям для признания ее безнадежной к взысканию, но погашение</w:t>
      </w:r>
      <w:r w:rsidR="00345685">
        <w:rPr>
          <w:rFonts w:eastAsia="Calibri"/>
          <w:bCs/>
          <w:sz w:val="28"/>
          <w:szCs w:val="28"/>
          <w:lang w:eastAsia="en-US"/>
        </w:rPr>
        <w:t>,</w:t>
      </w:r>
      <w:r w:rsidR="00BB1010" w:rsidRPr="00BB1010">
        <w:rPr>
          <w:rFonts w:eastAsia="Calibri"/>
          <w:bCs/>
          <w:sz w:val="28"/>
          <w:szCs w:val="28"/>
          <w:lang w:eastAsia="en-US"/>
        </w:rPr>
        <w:t xml:space="preserve"> которой будет связано с определенными проблемами;</w:t>
      </w:r>
    </w:p>
    <w:p w:rsidR="00BB1010" w:rsidRDefault="00BB1010" w:rsidP="00BB101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- </w:t>
      </w:r>
      <w:r w:rsidRPr="00BB1010">
        <w:rPr>
          <w:rFonts w:eastAsia="Calibri"/>
          <w:bCs/>
          <w:sz w:val="28"/>
          <w:szCs w:val="28"/>
          <w:lang w:eastAsia="en-US"/>
        </w:rPr>
        <w:t>дебиторская задолженность, отвечающая критериям для признания ее безнадежной к взысканию (в последующем данная задолженность подлежит списанию в установленном порядке).</w:t>
      </w:r>
    </w:p>
    <w:p w:rsidR="00DA3379" w:rsidRPr="000B5752" w:rsidRDefault="00160236" w:rsidP="0044561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1.3</w:t>
      </w:r>
      <w:r w:rsidR="00DA3379">
        <w:rPr>
          <w:rFonts w:eastAsia="Calibri"/>
          <w:bCs/>
          <w:sz w:val="28"/>
          <w:szCs w:val="28"/>
          <w:lang w:eastAsia="en-US"/>
        </w:rPr>
        <w:t xml:space="preserve">. </w:t>
      </w:r>
      <w:r w:rsidR="00DA3379">
        <w:rPr>
          <w:rFonts w:eastAsia="Calibri"/>
          <w:bCs/>
          <w:sz w:val="28"/>
          <w:szCs w:val="28"/>
          <w:lang w:eastAsia="en-US"/>
        </w:rPr>
        <w:tab/>
      </w:r>
      <w:r w:rsidR="00DA3379" w:rsidRPr="000B5752">
        <w:rPr>
          <w:rFonts w:eastAsia="Calibri"/>
          <w:bCs/>
          <w:sz w:val="28"/>
          <w:szCs w:val="28"/>
          <w:lang w:eastAsia="en-US"/>
        </w:rPr>
        <w:t>При отражении в бухгалтерском учете операций по списанию дебиторск</w:t>
      </w:r>
      <w:r w:rsidR="00DA3379">
        <w:rPr>
          <w:rFonts w:eastAsia="Calibri"/>
          <w:bCs/>
          <w:sz w:val="28"/>
          <w:szCs w:val="28"/>
          <w:lang w:eastAsia="en-US"/>
        </w:rPr>
        <w:t>ой задолженности исполь</w:t>
      </w:r>
      <w:r w:rsidR="00DA3379" w:rsidRPr="000B5752">
        <w:rPr>
          <w:rFonts w:eastAsia="Calibri"/>
          <w:bCs/>
          <w:sz w:val="28"/>
          <w:szCs w:val="28"/>
          <w:lang w:eastAsia="en-US"/>
        </w:rPr>
        <w:t>зуется следующий механизм:</w:t>
      </w:r>
    </w:p>
    <w:p w:rsidR="00DA3379" w:rsidRPr="000B5752" w:rsidRDefault="00DA3379" w:rsidP="0044561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 xml:space="preserve">- дебиторская задолженность, числящаяся на балансовых счетах и </w:t>
      </w:r>
      <w:proofErr w:type="gramStart"/>
      <w:r w:rsidRPr="000B5752">
        <w:rPr>
          <w:rFonts w:eastAsia="Calibri"/>
          <w:bCs/>
          <w:sz w:val="28"/>
          <w:szCs w:val="28"/>
          <w:lang w:eastAsia="en-US"/>
        </w:rPr>
        <w:lastRenderedPageBreak/>
        <w:t>признанная</w:t>
      </w:r>
      <w:proofErr w:type="gramEnd"/>
      <w:r w:rsidRPr="000B5752">
        <w:rPr>
          <w:rFonts w:eastAsia="Calibri"/>
          <w:bCs/>
          <w:sz w:val="28"/>
          <w:szCs w:val="28"/>
          <w:lang w:eastAsia="en-US"/>
        </w:rPr>
        <w:t xml:space="preserve"> в соответствии с данным Порядком </w:t>
      </w:r>
      <w:r>
        <w:rPr>
          <w:sz w:val="28"/>
          <w:szCs w:val="28"/>
        </w:rPr>
        <w:t>сомнительной</w:t>
      </w:r>
      <w:r w:rsidRPr="000E58EC">
        <w:rPr>
          <w:rFonts w:eastAsia="Calibri"/>
          <w:bCs/>
          <w:sz w:val="28"/>
          <w:szCs w:val="28"/>
          <w:lang w:eastAsia="en-US"/>
        </w:rPr>
        <w:t xml:space="preserve"> к взысканию</w:t>
      </w:r>
      <w:r w:rsidRPr="000B5752">
        <w:rPr>
          <w:rFonts w:eastAsia="Calibri"/>
          <w:bCs/>
          <w:sz w:val="28"/>
          <w:szCs w:val="28"/>
          <w:lang w:eastAsia="en-US"/>
        </w:rPr>
        <w:t>, подлежит списанию с балансовых счетов с одновременным отражение</w:t>
      </w:r>
      <w:r>
        <w:rPr>
          <w:rFonts w:eastAsia="Calibri"/>
          <w:bCs/>
          <w:sz w:val="28"/>
          <w:szCs w:val="28"/>
          <w:lang w:eastAsia="en-US"/>
        </w:rPr>
        <w:t xml:space="preserve">м списанной задолженности на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за</w:t>
      </w:r>
      <w:r w:rsidRPr="000B5752">
        <w:rPr>
          <w:rFonts w:eastAsia="Calibri"/>
          <w:bCs/>
          <w:sz w:val="28"/>
          <w:szCs w:val="28"/>
          <w:lang w:eastAsia="en-US"/>
        </w:rPr>
        <w:t>балансовом</w:t>
      </w:r>
      <w:proofErr w:type="spellEnd"/>
      <w:r w:rsidRPr="000B5752">
        <w:rPr>
          <w:rFonts w:eastAsia="Calibri"/>
          <w:bCs/>
          <w:sz w:val="28"/>
          <w:szCs w:val="28"/>
          <w:lang w:eastAsia="en-US"/>
        </w:rPr>
        <w:t xml:space="preserve"> счете;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-</w:t>
      </w:r>
      <w:r w:rsidRPr="000B5752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>дебиторская задолженность, числящаяся на балансовых счетах  и признанная в соответствии с данным Порядком</w:t>
      </w:r>
      <w:r w:rsidRPr="000B5752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0E58EC">
        <w:rPr>
          <w:rFonts w:eastAsia="Calibri"/>
          <w:bCs/>
          <w:sz w:val="28"/>
          <w:szCs w:val="28"/>
          <w:lang w:eastAsia="en-US"/>
        </w:rPr>
        <w:t>безнадёжной к взысканию</w:t>
      </w:r>
      <w:r w:rsidRPr="000B5752">
        <w:rPr>
          <w:rFonts w:eastAsia="Calibri"/>
          <w:bCs/>
          <w:sz w:val="28"/>
          <w:szCs w:val="28"/>
          <w:lang w:eastAsia="en-US"/>
        </w:rPr>
        <w:t>, подлежит списанию с балансовых счетов. При этом списанная с балан</w:t>
      </w:r>
      <w:r>
        <w:rPr>
          <w:rFonts w:eastAsia="Calibri"/>
          <w:bCs/>
          <w:sz w:val="28"/>
          <w:szCs w:val="28"/>
          <w:lang w:eastAsia="en-US"/>
        </w:rPr>
        <w:t xml:space="preserve">сового учета задолженность к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за</w:t>
      </w:r>
      <w:r w:rsidRPr="000B5752">
        <w:rPr>
          <w:rFonts w:eastAsia="Calibri"/>
          <w:bCs/>
          <w:sz w:val="28"/>
          <w:szCs w:val="28"/>
          <w:lang w:eastAsia="en-US"/>
        </w:rPr>
        <w:t>балансовому</w:t>
      </w:r>
      <w:proofErr w:type="spellEnd"/>
      <w:r w:rsidRPr="000B5752">
        <w:rPr>
          <w:rFonts w:eastAsia="Calibri"/>
          <w:bCs/>
          <w:sz w:val="28"/>
          <w:szCs w:val="28"/>
          <w:lang w:eastAsia="en-US"/>
        </w:rPr>
        <w:t xml:space="preserve"> учёту не принимается;</w:t>
      </w:r>
    </w:p>
    <w:p w:rsidR="00DA3379" w:rsidRPr="00F45D37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-</w:t>
      </w:r>
      <w:r>
        <w:rPr>
          <w:rFonts w:ascii="Calibri" w:eastAsia="Calibri" w:hAnsi="Calibri"/>
          <w:sz w:val="28"/>
          <w:szCs w:val="28"/>
          <w:lang w:eastAsia="en-US"/>
        </w:rPr>
        <w:t> </w:t>
      </w:r>
      <w:r w:rsidRPr="000B5752">
        <w:rPr>
          <w:rFonts w:eastAsia="Calibri"/>
          <w:sz w:val="28"/>
          <w:szCs w:val="28"/>
          <w:lang w:eastAsia="en-US"/>
        </w:rPr>
        <w:t xml:space="preserve">дебиторская </w:t>
      </w:r>
      <w:r>
        <w:rPr>
          <w:rFonts w:eastAsia="Calibri"/>
          <w:sz w:val="28"/>
          <w:szCs w:val="28"/>
          <w:lang w:eastAsia="en-US"/>
        </w:rPr>
        <w:t xml:space="preserve">задолженность, числящаяся на </w:t>
      </w:r>
      <w:proofErr w:type="spellStart"/>
      <w:r>
        <w:rPr>
          <w:rFonts w:eastAsia="Calibri"/>
          <w:sz w:val="28"/>
          <w:szCs w:val="28"/>
          <w:lang w:eastAsia="en-US"/>
        </w:rPr>
        <w:t>за</w:t>
      </w:r>
      <w:r w:rsidR="00682FCE">
        <w:rPr>
          <w:rFonts w:eastAsia="Calibri"/>
          <w:sz w:val="28"/>
          <w:szCs w:val="28"/>
          <w:lang w:eastAsia="en-US"/>
        </w:rPr>
        <w:t>балансовом</w:t>
      </w:r>
      <w:proofErr w:type="spellEnd"/>
      <w:r w:rsidR="00682FCE">
        <w:rPr>
          <w:rFonts w:eastAsia="Calibri"/>
          <w:sz w:val="28"/>
          <w:szCs w:val="28"/>
          <w:lang w:eastAsia="en-US"/>
        </w:rPr>
        <w:t xml:space="preserve"> счете </w:t>
      </w:r>
      <w:r w:rsidRPr="000B5752">
        <w:rPr>
          <w:rFonts w:eastAsia="Calibri"/>
          <w:sz w:val="28"/>
          <w:szCs w:val="28"/>
          <w:lang w:eastAsia="en-US"/>
        </w:rPr>
        <w:t>и признанная в соответствии с данным Порядком</w:t>
      </w:r>
      <w:r w:rsidRPr="000B5752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0E58EC">
        <w:rPr>
          <w:rFonts w:eastAsia="Calibri"/>
          <w:bCs/>
          <w:sz w:val="28"/>
          <w:szCs w:val="28"/>
          <w:lang w:eastAsia="en-US"/>
        </w:rPr>
        <w:t>безнадёжной к взысканию</w:t>
      </w:r>
      <w:r>
        <w:rPr>
          <w:rFonts w:eastAsia="Calibri"/>
          <w:bCs/>
          <w:sz w:val="28"/>
          <w:szCs w:val="28"/>
          <w:lang w:eastAsia="en-US"/>
        </w:rPr>
        <w:t xml:space="preserve">, подлежит списанию с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за</w:t>
      </w:r>
      <w:r w:rsidRPr="000B5752">
        <w:rPr>
          <w:rFonts w:eastAsia="Calibri"/>
          <w:bCs/>
          <w:sz w:val="28"/>
          <w:szCs w:val="28"/>
          <w:lang w:eastAsia="en-US"/>
        </w:rPr>
        <w:t>балансового</w:t>
      </w:r>
      <w:proofErr w:type="spellEnd"/>
      <w:r w:rsidRPr="000B5752">
        <w:rPr>
          <w:rFonts w:eastAsia="Calibri"/>
          <w:bCs/>
          <w:sz w:val="28"/>
          <w:szCs w:val="28"/>
          <w:lang w:eastAsia="en-US"/>
        </w:rPr>
        <w:t xml:space="preserve"> учёта.</w:t>
      </w:r>
    </w:p>
    <w:p w:rsidR="00DA3379" w:rsidRDefault="00DA3379" w:rsidP="00DA3379">
      <w:pPr>
        <w:widowControl w:val="0"/>
        <w:autoSpaceDE w:val="0"/>
        <w:autoSpaceDN w:val="0"/>
        <w:adjustRightInd w:val="0"/>
        <w:outlineLvl w:val="1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ab/>
      </w:r>
    </w:p>
    <w:p w:rsidR="00581096" w:rsidRDefault="00DA3379" w:rsidP="00581096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2. Случаи признания</w:t>
      </w:r>
      <w:r w:rsidRPr="00062900">
        <w:rPr>
          <w:rFonts w:eastAsia="Calibri"/>
          <w:bCs/>
          <w:sz w:val="28"/>
          <w:szCs w:val="28"/>
          <w:lang w:eastAsia="en-US"/>
        </w:rPr>
        <w:t xml:space="preserve"> 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дебиторской задолженности  </w:t>
      </w:r>
      <w:r>
        <w:rPr>
          <w:sz w:val="28"/>
          <w:szCs w:val="28"/>
        </w:rPr>
        <w:t>сомнительной</w:t>
      </w:r>
      <w:r w:rsidRPr="000E58EC">
        <w:rPr>
          <w:rFonts w:eastAsia="Calibri"/>
          <w:bCs/>
          <w:sz w:val="28"/>
          <w:szCs w:val="28"/>
          <w:lang w:eastAsia="en-US"/>
        </w:rPr>
        <w:t xml:space="preserve"> к взысканию</w:t>
      </w:r>
      <w:r w:rsidRPr="000B5752">
        <w:rPr>
          <w:rFonts w:eastAsia="Calibri"/>
          <w:bCs/>
          <w:sz w:val="28"/>
          <w:szCs w:val="28"/>
          <w:lang w:eastAsia="en-US"/>
        </w:rPr>
        <w:t>.</w:t>
      </w:r>
      <w:r w:rsidR="00581096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DA3379" w:rsidRPr="00062900" w:rsidRDefault="00DA3379" w:rsidP="00581096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Перечень документов, на основании которых дебиторская задолже</w:t>
      </w:r>
      <w:r w:rsidR="00581096">
        <w:rPr>
          <w:rFonts w:eastAsia="Calibri"/>
          <w:bCs/>
          <w:sz w:val="28"/>
          <w:szCs w:val="28"/>
          <w:lang w:eastAsia="en-US"/>
        </w:rPr>
        <w:t>н</w:t>
      </w:r>
      <w:r w:rsidRPr="000B5752">
        <w:rPr>
          <w:rFonts w:eastAsia="Calibri"/>
          <w:bCs/>
          <w:sz w:val="28"/>
          <w:szCs w:val="28"/>
          <w:lang w:eastAsia="en-US"/>
        </w:rPr>
        <w:t>ность</w:t>
      </w:r>
      <w:r w:rsidR="00581096">
        <w:rPr>
          <w:rFonts w:eastAsia="Calibri"/>
          <w:bCs/>
          <w:sz w:val="28"/>
          <w:szCs w:val="28"/>
          <w:lang w:eastAsia="en-US"/>
        </w:rPr>
        <w:t xml:space="preserve"> 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признается </w:t>
      </w:r>
      <w:r>
        <w:rPr>
          <w:sz w:val="28"/>
          <w:szCs w:val="28"/>
        </w:rPr>
        <w:t>сомнительной</w:t>
      </w:r>
      <w:r w:rsidRPr="000E58EC">
        <w:rPr>
          <w:rFonts w:eastAsia="Calibri"/>
          <w:bCs/>
          <w:sz w:val="28"/>
          <w:szCs w:val="28"/>
          <w:lang w:eastAsia="en-US"/>
        </w:rPr>
        <w:t xml:space="preserve"> к взысканию.</w:t>
      </w:r>
    </w:p>
    <w:p w:rsidR="00DA3379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:rsidR="00DA3379" w:rsidRPr="00062900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2.1. Дебиторская задолженность п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ризнается </w:t>
      </w:r>
      <w:r>
        <w:rPr>
          <w:sz w:val="28"/>
          <w:szCs w:val="28"/>
        </w:rPr>
        <w:t>сомнительной</w:t>
      </w:r>
      <w:r w:rsidRPr="000E58EC">
        <w:rPr>
          <w:rFonts w:eastAsia="Calibri"/>
          <w:bCs/>
          <w:sz w:val="28"/>
          <w:szCs w:val="28"/>
          <w:lang w:eastAsia="en-US"/>
        </w:rPr>
        <w:t xml:space="preserve"> к взысканию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 в случаях:</w:t>
      </w:r>
    </w:p>
    <w:p w:rsidR="00DA3379" w:rsidRPr="00935BCB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935BCB">
        <w:rPr>
          <w:rFonts w:eastAsia="Calibri"/>
          <w:bCs/>
          <w:sz w:val="28"/>
          <w:szCs w:val="28"/>
          <w:lang w:eastAsia="en-US"/>
        </w:rPr>
        <w:t>2.1.1.</w:t>
      </w:r>
      <w:r w:rsidR="00682FCE">
        <w:rPr>
          <w:rFonts w:eastAsia="Calibri"/>
          <w:b/>
          <w:bCs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О</w:t>
      </w:r>
      <w:r w:rsidRPr="00F14FEA">
        <w:rPr>
          <w:rFonts w:eastAsia="Calibri"/>
          <w:sz w:val="28"/>
          <w:szCs w:val="28"/>
          <w:lang w:eastAsia="en-US"/>
        </w:rPr>
        <w:t>тсутствие обеспечения долга залогом, задатком, поручительством, банковской гарантией и т. п.</w:t>
      </w:r>
    </w:p>
    <w:p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391B38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DE217B">
        <w:rPr>
          <w:rFonts w:eastAsia="Calibri"/>
          <w:sz w:val="28"/>
          <w:szCs w:val="28"/>
          <w:lang w:eastAsia="en-US"/>
        </w:rPr>
        <w:t>- документы (копии), подтверждающие факт,</w:t>
      </w:r>
      <w:r w:rsidRPr="00DE217B">
        <w:rPr>
          <w:rFonts w:eastAsia="Calibri"/>
          <w:sz w:val="28"/>
          <w:szCs w:val="28"/>
        </w:rPr>
        <w:t xml:space="preserve"> что обязательства по оплате не обеспечены залогом, задатком, поручительством, банковской гарантией и возможностью удержания имущества должника, а также иными способами, предусмотренными законодательством и (или) договором;</w:t>
      </w:r>
    </w:p>
    <w:p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062900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 о принятых мерах по обеспечению взыскания задолженности по форме (Приложение № 2 к Порядку).</w:t>
      </w:r>
    </w:p>
    <w:p w:rsidR="00DA3379" w:rsidRPr="007F59B0" w:rsidRDefault="00DA3379" w:rsidP="00DA3379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C0D74">
        <w:rPr>
          <w:rFonts w:eastAsia="Calibri"/>
          <w:bCs/>
          <w:sz w:val="28"/>
          <w:szCs w:val="28"/>
          <w:lang w:eastAsia="en-US"/>
        </w:rPr>
        <w:t xml:space="preserve">2.1.2. </w:t>
      </w:r>
      <w:r w:rsidRPr="007F59B0">
        <w:rPr>
          <w:rFonts w:eastAsia="Calibri"/>
          <w:sz w:val="28"/>
          <w:szCs w:val="28"/>
          <w:lang w:eastAsia="en-US"/>
        </w:rPr>
        <w:t>Значительные финансовые затруднения должника,</w:t>
      </w:r>
      <w:r w:rsidRPr="007F59B0">
        <w:rPr>
          <w:sz w:val="28"/>
          <w:szCs w:val="28"/>
        </w:rPr>
        <w:t xml:space="preserve"> в том числе наличие значительной кредиторской задолженности и отсутствие активов для ее погашения, информация о которых доступна</w:t>
      </w:r>
      <w:r w:rsidRPr="007F59B0">
        <w:rPr>
          <w:rFonts w:eastAsia="Calibri"/>
          <w:sz w:val="28"/>
          <w:szCs w:val="28"/>
          <w:lang w:eastAsia="en-US"/>
        </w:rPr>
        <w:t xml:space="preserve"> из СМИ,</w:t>
      </w:r>
      <w:r w:rsidRPr="007F59B0">
        <w:rPr>
          <w:sz w:val="28"/>
          <w:szCs w:val="28"/>
        </w:rPr>
        <w:t xml:space="preserve"> в сети интернет, на сервисах ФНС, Росстата</w:t>
      </w:r>
      <w:r w:rsidRPr="007F59B0">
        <w:rPr>
          <w:rFonts w:eastAsia="Calibri"/>
          <w:sz w:val="28"/>
          <w:szCs w:val="28"/>
          <w:lang w:eastAsia="en-US"/>
        </w:rPr>
        <w:t xml:space="preserve"> и других источников</w:t>
      </w:r>
      <w:r w:rsidRPr="007F59B0">
        <w:rPr>
          <w:rFonts w:eastAsia="Calibri"/>
          <w:bCs/>
          <w:sz w:val="28"/>
          <w:szCs w:val="28"/>
          <w:lang w:eastAsia="en-US"/>
        </w:rPr>
        <w:t>.</w:t>
      </w:r>
    </w:p>
    <w:p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740A45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E217B">
        <w:rPr>
          <w:rFonts w:eastAsia="Calibri"/>
          <w:bCs/>
          <w:sz w:val="28"/>
          <w:szCs w:val="28"/>
          <w:lang w:eastAsia="en-US"/>
        </w:rPr>
        <w:t>-</w:t>
      </w:r>
      <w:r w:rsidRPr="00DE217B">
        <w:rPr>
          <w:rFonts w:eastAsia="Calibri"/>
          <w:sz w:val="28"/>
          <w:szCs w:val="28"/>
          <w:lang w:eastAsia="en-US"/>
        </w:rPr>
        <w:t xml:space="preserve"> копии документов, ссылки на сайт в сети Интернет, или иные </w:t>
      </w:r>
      <w:proofErr w:type="gramStart"/>
      <w:r w:rsidRPr="00DE217B">
        <w:rPr>
          <w:rFonts w:eastAsia="Calibri"/>
          <w:sz w:val="28"/>
          <w:szCs w:val="28"/>
          <w:lang w:eastAsia="en-US"/>
        </w:rPr>
        <w:t>документы</w:t>
      </w:r>
      <w:proofErr w:type="gramEnd"/>
      <w:r w:rsidRPr="00DE217B">
        <w:rPr>
          <w:rFonts w:eastAsia="Calibri"/>
          <w:sz w:val="28"/>
          <w:szCs w:val="28"/>
          <w:lang w:eastAsia="en-US"/>
        </w:rPr>
        <w:t xml:space="preserve"> подтверждающие значительные финансовые затруднения контрагента.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062900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>о принятых мерах по обеспечению взыскания задолженности по форме (Приложение № 2 к Порядку).</w:t>
      </w:r>
    </w:p>
    <w:p w:rsidR="00DA3379" w:rsidRPr="00791887" w:rsidRDefault="00DA3379" w:rsidP="00DA3379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2.1.3</w:t>
      </w:r>
      <w:r w:rsidRPr="007C0D74">
        <w:rPr>
          <w:rFonts w:eastAsia="Calibri"/>
          <w:bCs/>
          <w:sz w:val="28"/>
          <w:szCs w:val="28"/>
          <w:lang w:eastAsia="en-US"/>
        </w:rPr>
        <w:t xml:space="preserve">. </w:t>
      </w:r>
      <w:r>
        <w:rPr>
          <w:rFonts w:ascii="Open Sans" w:hAnsi="Open Sans"/>
          <w:sz w:val="28"/>
          <w:szCs w:val="28"/>
        </w:rPr>
        <w:t>Н</w:t>
      </w:r>
      <w:r w:rsidRPr="00D35D2B">
        <w:rPr>
          <w:rFonts w:ascii="Open Sans" w:hAnsi="Open Sans"/>
          <w:sz w:val="28"/>
          <w:szCs w:val="28"/>
        </w:rPr>
        <w:t>ет возможности установить местонахождения должника, проводится розыск должника</w:t>
      </w:r>
      <w:r w:rsidRPr="007C0D74">
        <w:rPr>
          <w:rFonts w:eastAsia="Calibri"/>
          <w:bCs/>
          <w:sz w:val="28"/>
          <w:szCs w:val="28"/>
          <w:lang w:eastAsia="en-US"/>
        </w:rPr>
        <w:t>.</w:t>
      </w:r>
    </w:p>
    <w:p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DE217B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DE217B">
        <w:rPr>
          <w:rFonts w:eastAsia="Calibri"/>
          <w:bCs/>
          <w:sz w:val="28"/>
          <w:szCs w:val="28"/>
          <w:lang w:eastAsia="en-US"/>
        </w:rPr>
        <w:lastRenderedPageBreak/>
        <w:t>- </w:t>
      </w:r>
      <w:r w:rsidRPr="00DE217B">
        <w:rPr>
          <w:rFonts w:eastAsia="Calibri"/>
          <w:sz w:val="28"/>
          <w:szCs w:val="28"/>
          <w:lang w:eastAsia="en-US"/>
        </w:rPr>
        <w:t>копии документов</w:t>
      </w:r>
      <w:r w:rsidRPr="00DE217B">
        <w:rPr>
          <w:rFonts w:eastAsia="Calibri"/>
          <w:sz w:val="28"/>
          <w:szCs w:val="28"/>
        </w:rPr>
        <w:t xml:space="preserve"> о </w:t>
      </w:r>
      <w:r>
        <w:rPr>
          <w:rFonts w:eastAsia="Calibri"/>
          <w:sz w:val="28"/>
          <w:szCs w:val="28"/>
        </w:rPr>
        <w:t>проведении</w:t>
      </w:r>
      <w:r w:rsidRPr="00DE217B">
        <w:rPr>
          <w:rFonts w:eastAsia="Calibri"/>
          <w:sz w:val="28"/>
          <w:szCs w:val="28"/>
        </w:rPr>
        <w:t xml:space="preserve"> исполнительно-розыскных действий</w:t>
      </w:r>
      <w:r>
        <w:rPr>
          <w:rFonts w:eastAsia="Calibri"/>
          <w:sz w:val="28"/>
          <w:szCs w:val="28"/>
        </w:rPr>
        <w:t>,</w:t>
      </w:r>
      <w:r w:rsidRPr="00C51486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направленных на установление местонахождения должника;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062900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>о принятых мерах по обеспечению взыскания задолженности по форме (Приложение № 2 к Порядку).</w:t>
      </w:r>
    </w:p>
    <w:p w:rsidR="00DA3379" w:rsidRPr="00791887" w:rsidRDefault="00DA3379" w:rsidP="00DA3379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2.1.4</w:t>
      </w:r>
      <w:r w:rsidRPr="007C0D74">
        <w:rPr>
          <w:rFonts w:eastAsia="Calibri"/>
          <w:bCs/>
          <w:sz w:val="28"/>
          <w:szCs w:val="28"/>
          <w:lang w:eastAsia="en-US"/>
        </w:rPr>
        <w:t xml:space="preserve">. </w:t>
      </w:r>
      <w:r>
        <w:rPr>
          <w:rFonts w:ascii="Open Sans" w:hAnsi="Open Sans"/>
          <w:sz w:val="28"/>
          <w:szCs w:val="28"/>
        </w:rPr>
        <w:t>Д</w:t>
      </w:r>
      <w:r w:rsidRPr="007D0E08">
        <w:rPr>
          <w:rFonts w:ascii="Open Sans" w:hAnsi="Open Sans"/>
          <w:sz w:val="28"/>
          <w:szCs w:val="28"/>
        </w:rPr>
        <w:t>олжник находится на стадии ликвидации или банкротства</w:t>
      </w:r>
      <w:r w:rsidRPr="007C0D74">
        <w:rPr>
          <w:rFonts w:eastAsia="Calibri"/>
          <w:bCs/>
          <w:sz w:val="28"/>
          <w:szCs w:val="28"/>
          <w:lang w:eastAsia="en-US"/>
        </w:rPr>
        <w:t>.</w:t>
      </w:r>
    </w:p>
    <w:p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EF085B" w:rsidRDefault="00DA3379" w:rsidP="00DA3379">
      <w:pPr>
        <w:ind w:firstLine="709"/>
        <w:jc w:val="both"/>
        <w:rPr>
          <w:sz w:val="28"/>
          <w:szCs w:val="28"/>
        </w:rPr>
      </w:pPr>
      <w:r w:rsidRPr="00EF085B">
        <w:rPr>
          <w:rFonts w:eastAsia="Calibri"/>
          <w:bCs/>
          <w:sz w:val="28"/>
          <w:szCs w:val="28"/>
          <w:lang w:eastAsia="en-US"/>
        </w:rPr>
        <w:t>-</w:t>
      </w:r>
      <w:r>
        <w:rPr>
          <w:sz w:val="28"/>
          <w:szCs w:val="28"/>
        </w:rPr>
        <w:t> </w:t>
      </w:r>
      <w:r w:rsidRPr="00EF085B">
        <w:rPr>
          <w:rFonts w:eastAsia="Calibri"/>
          <w:sz w:val="28"/>
          <w:szCs w:val="28"/>
          <w:lang w:eastAsia="en-US"/>
        </w:rPr>
        <w:t xml:space="preserve">документы (копии), подтверждающие факт </w:t>
      </w:r>
      <w:r w:rsidRPr="00EF085B">
        <w:rPr>
          <w:sz w:val="28"/>
          <w:szCs w:val="28"/>
        </w:rPr>
        <w:t>возбуждение процедуры банкротства в отношении должника</w:t>
      </w:r>
      <w:r>
        <w:rPr>
          <w:sz w:val="28"/>
          <w:szCs w:val="28"/>
        </w:rPr>
        <w:t>,</w:t>
      </w:r>
      <w:r w:rsidRPr="005C6E37">
        <w:rPr>
          <w:rFonts w:eastAsia="Calibri"/>
          <w:sz w:val="28"/>
          <w:szCs w:val="28"/>
          <w:lang w:eastAsia="en-US"/>
        </w:rPr>
        <w:t xml:space="preserve"> или ссылки на сайт в сети Интернет с информацией о начале процедуры банкротства;</w:t>
      </w:r>
    </w:p>
    <w:p w:rsidR="00DA3379" w:rsidRPr="00EF085B" w:rsidRDefault="00DA3379" w:rsidP="00DA3379">
      <w:pPr>
        <w:ind w:firstLine="709"/>
        <w:jc w:val="both"/>
        <w:rPr>
          <w:sz w:val="28"/>
          <w:szCs w:val="28"/>
        </w:rPr>
      </w:pPr>
      <w:r w:rsidRPr="008B619E">
        <w:rPr>
          <w:sz w:val="28"/>
          <w:szCs w:val="28"/>
        </w:rPr>
        <w:t xml:space="preserve">- </w:t>
      </w:r>
      <w:r w:rsidRPr="00EF085B">
        <w:rPr>
          <w:rFonts w:eastAsia="Calibri"/>
          <w:sz w:val="28"/>
          <w:szCs w:val="28"/>
          <w:lang w:eastAsia="en-US"/>
        </w:rPr>
        <w:t xml:space="preserve">документы (копии), подтверждающие факт </w:t>
      </w:r>
      <w:r w:rsidRPr="008B619E">
        <w:rPr>
          <w:sz w:val="28"/>
          <w:szCs w:val="28"/>
        </w:rPr>
        <w:t>возбуждение процесса ликвидации должника</w:t>
      </w:r>
      <w:r>
        <w:rPr>
          <w:sz w:val="28"/>
          <w:szCs w:val="28"/>
        </w:rPr>
        <w:t>,</w:t>
      </w:r>
      <w:r w:rsidRPr="005C6E37">
        <w:rPr>
          <w:rFonts w:eastAsia="Calibri"/>
          <w:sz w:val="28"/>
          <w:szCs w:val="28"/>
          <w:lang w:eastAsia="en-US"/>
        </w:rPr>
        <w:t xml:space="preserve"> или ссылки на сайт в сети Интернет с информацией о начале процедуры банкротства;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062900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>о принятых мерах по обеспечению взыскания задолженности по форме (Приложение № 2 к Порядку).</w:t>
      </w:r>
    </w:p>
    <w:p w:rsidR="00DA3379" w:rsidRPr="00791887" w:rsidRDefault="00DA3379" w:rsidP="00DA3379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2.1.5</w:t>
      </w:r>
      <w:r w:rsidRPr="007C0D74">
        <w:rPr>
          <w:rFonts w:eastAsia="Calibri"/>
          <w:bCs/>
          <w:sz w:val="28"/>
          <w:szCs w:val="28"/>
          <w:lang w:eastAsia="en-US"/>
        </w:rPr>
        <w:t xml:space="preserve">. </w:t>
      </w:r>
      <w:r>
        <w:rPr>
          <w:rFonts w:ascii="Open Sans" w:hAnsi="Open Sans"/>
          <w:sz w:val="28"/>
          <w:szCs w:val="28"/>
        </w:rPr>
        <w:t>У</w:t>
      </w:r>
      <w:r w:rsidRPr="008B6FD2">
        <w:rPr>
          <w:rFonts w:ascii="Open Sans" w:hAnsi="Open Sans"/>
          <w:sz w:val="28"/>
          <w:szCs w:val="28"/>
        </w:rPr>
        <w:t> должника отсутствует какое-либо имущество или ценности, на которые может быть обращено взыскание</w:t>
      </w:r>
      <w:r w:rsidRPr="007C0D74">
        <w:rPr>
          <w:rFonts w:eastAsia="Calibri"/>
          <w:bCs/>
          <w:sz w:val="28"/>
          <w:szCs w:val="28"/>
          <w:lang w:eastAsia="en-US"/>
        </w:rPr>
        <w:t>.</w:t>
      </w:r>
    </w:p>
    <w:p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D648A3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DE217B">
        <w:rPr>
          <w:rFonts w:eastAsia="Calibri"/>
          <w:bCs/>
          <w:sz w:val="28"/>
          <w:szCs w:val="28"/>
          <w:lang w:eastAsia="en-US"/>
        </w:rPr>
        <w:t>- </w:t>
      </w:r>
      <w:r w:rsidRPr="00DE217B">
        <w:rPr>
          <w:rFonts w:eastAsia="Calibri"/>
          <w:sz w:val="28"/>
          <w:szCs w:val="28"/>
          <w:lang w:eastAsia="en-US"/>
        </w:rPr>
        <w:t>копии документов</w:t>
      </w:r>
      <w:r w:rsidRPr="00DE217B">
        <w:rPr>
          <w:rFonts w:eastAsia="Calibri"/>
          <w:sz w:val="28"/>
          <w:szCs w:val="28"/>
        </w:rPr>
        <w:t xml:space="preserve"> о </w:t>
      </w:r>
      <w:r>
        <w:rPr>
          <w:rFonts w:eastAsia="Calibri"/>
          <w:sz w:val="28"/>
          <w:szCs w:val="28"/>
        </w:rPr>
        <w:t>проведении</w:t>
      </w:r>
      <w:r w:rsidRPr="00DE217B">
        <w:rPr>
          <w:rFonts w:eastAsia="Calibri"/>
          <w:sz w:val="28"/>
          <w:szCs w:val="28"/>
        </w:rPr>
        <w:t xml:space="preserve"> исполнительно-розыскных действий</w:t>
      </w:r>
      <w:r>
        <w:rPr>
          <w:rFonts w:eastAsia="Calibri"/>
          <w:sz w:val="28"/>
          <w:szCs w:val="28"/>
        </w:rPr>
        <w:t>,</w:t>
      </w:r>
      <w:r w:rsidRPr="00C51486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направленных на установление имущества должника;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>о принятых мерах по обеспечению взыскания задолженности по форме (Приложение № 2 к Порядку).</w:t>
      </w:r>
    </w:p>
    <w:p w:rsidR="00DA3379" w:rsidRPr="00791887" w:rsidRDefault="00DA3379" w:rsidP="00DA3379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2.1.6. </w:t>
      </w:r>
      <w:r>
        <w:rPr>
          <w:rFonts w:ascii="Open Sans" w:hAnsi="Open Sans"/>
          <w:sz w:val="28"/>
          <w:szCs w:val="28"/>
        </w:rPr>
        <w:t>Д</w:t>
      </w:r>
      <w:r w:rsidRPr="001E7320">
        <w:rPr>
          <w:rFonts w:ascii="Open Sans" w:hAnsi="Open Sans"/>
          <w:sz w:val="28"/>
          <w:szCs w:val="28"/>
        </w:rPr>
        <w:t>ебитор являе</w:t>
      </w:r>
      <w:r>
        <w:rPr>
          <w:rFonts w:ascii="Open Sans" w:hAnsi="Open Sans"/>
          <w:sz w:val="28"/>
          <w:szCs w:val="28"/>
        </w:rPr>
        <w:t xml:space="preserve">тся должником </w:t>
      </w:r>
      <w:r w:rsidRPr="001E7320">
        <w:rPr>
          <w:rFonts w:ascii="Open Sans" w:hAnsi="Open Sans"/>
          <w:sz w:val="28"/>
          <w:szCs w:val="28"/>
        </w:rPr>
        <w:t xml:space="preserve">в исполнительном производстве или в судебных спорах по аналогичным делам и </w:t>
      </w:r>
      <w:proofErr w:type="gramStart"/>
      <w:r w:rsidRPr="001E7320">
        <w:rPr>
          <w:rFonts w:ascii="Open Sans" w:hAnsi="Open Sans"/>
          <w:sz w:val="28"/>
          <w:szCs w:val="28"/>
        </w:rPr>
        <w:t>другое</w:t>
      </w:r>
      <w:proofErr w:type="gramEnd"/>
      <w:r w:rsidRPr="007C0D74">
        <w:rPr>
          <w:rFonts w:eastAsia="Calibri"/>
          <w:bCs/>
          <w:sz w:val="28"/>
          <w:szCs w:val="28"/>
          <w:lang w:eastAsia="en-US"/>
        </w:rPr>
        <w:t>.</w:t>
      </w:r>
    </w:p>
    <w:p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522F8B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522F8B">
        <w:rPr>
          <w:rFonts w:eastAsia="Calibri"/>
          <w:bCs/>
          <w:sz w:val="28"/>
          <w:szCs w:val="28"/>
          <w:lang w:eastAsia="en-US"/>
        </w:rPr>
        <w:t>- </w:t>
      </w:r>
      <w:r w:rsidRPr="00522F8B">
        <w:rPr>
          <w:rFonts w:eastAsia="Calibri"/>
          <w:sz w:val="28"/>
          <w:szCs w:val="28"/>
          <w:lang w:eastAsia="en-US"/>
        </w:rPr>
        <w:t>документы, подтверждающие исполнительное производство в отношении должника</w:t>
      </w:r>
      <w:r w:rsidRPr="00522F8B">
        <w:rPr>
          <w:rFonts w:eastAsia="Calibri"/>
          <w:bCs/>
          <w:sz w:val="28"/>
          <w:szCs w:val="28"/>
          <w:lang w:eastAsia="en-US"/>
        </w:rPr>
        <w:t>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522F8B">
        <w:rPr>
          <w:rFonts w:eastAsia="Calibri"/>
          <w:bCs/>
          <w:sz w:val="28"/>
          <w:szCs w:val="28"/>
        </w:rPr>
        <w:t>- судебный акт</w:t>
      </w:r>
      <w:r w:rsidRPr="00522F8B">
        <w:rPr>
          <w:rFonts w:ascii="Open Sans" w:hAnsi="Open Sans"/>
          <w:sz w:val="28"/>
          <w:szCs w:val="28"/>
        </w:rPr>
        <w:t xml:space="preserve"> по аналогичным делам с участием должника;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>о принятых мерах по обеспечению взыскания задолженности по форме (Приложение № 2 к Порядку).</w:t>
      </w:r>
    </w:p>
    <w:p w:rsidR="00DA3379" w:rsidRPr="00C94D91" w:rsidRDefault="00DA3379" w:rsidP="00DA3379">
      <w:pPr>
        <w:ind w:firstLine="709"/>
        <w:jc w:val="both"/>
        <w:rPr>
          <w:sz w:val="28"/>
          <w:szCs w:val="28"/>
        </w:rPr>
      </w:pPr>
      <w:r w:rsidRPr="00C94D91">
        <w:rPr>
          <w:sz w:val="28"/>
          <w:szCs w:val="28"/>
        </w:rPr>
        <w:t>2.2. Не признаются сомнительными:</w:t>
      </w:r>
    </w:p>
    <w:p w:rsidR="00DA3379" w:rsidRPr="00C94D91" w:rsidRDefault="00DA3379" w:rsidP="00DA3379">
      <w:pPr>
        <w:ind w:firstLine="709"/>
        <w:jc w:val="both"/>
        <w:rPr>
          <w:sz w:val="28"/>
          <w:szCs w:val="28"/>
        </w:rPr>
      </w:pPr>
      <w:r w:rsidRPr="00C94D91">
        <w:rPr>
          <w:sz w:val="28"/>
          <w:szCs w:val="28"/>
        </w:rPr>
        <w:t>- обязательство должника, просрочка исполнения которого не превышает 90 дней;</w:t>
      </w:r>
    </w:p>
    <w:p w:rsidR="00DA3379" w:rsidRPr="00C94D91" w:rsidRDefault="00DA3379" w:rsidP="00DA3379">
      <w:pPr>
        <w:ind w:firstLine="709"/>
        <w:jc w:val="both"/>
        <w:rPr>
          <w:sz w:val="28"/>
          <w:szCs w:val="28"/>
        </w:rPr>
      </w:pPr>
      <w:r w:rsidRPr="00C94D91">
        <w:rPr>
          <w:sz w:val="28"/>
          <w:szCs w:val="28"/>
        </w:rPr>
        <w:lastRenderedPageBreak/>
        <w:t>- задолженность заказчиков по договорам</w:t>
      </w:r>
      <w:r>
        <w:rPr>
          <w:sz w:val="28"/>
          <w:szCs w:val="28"/>
        </w:rPr>
        <w:t xml:space="preserve"> (контрактам)</w:t>
      </w:r>
      <w:r w:rsidRPr="00C94D91">
        <w:rPr>
          <w:sz w:val="28"/>
          <w:szCs w:val="28"/>
        </w:rPr>
        <w:t xml:space="preserve"> оказания услуг или выполнения работ, по которым срок действия договора не истек.</w:t>
      </w:r>
    </w:p>
    <w:p w:rsidR="00DA3379" w:rsidRDefault="00DA3379" w:rsidP="00DA3379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</w:p>
    <w:p w:rsidR="00DA3379" w:rsidRPr="000E58EC" w:rsidRDefault="00DA3379" w:rsidP="003D5EAF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3. Случаи признания</w:t>
      </w:r>
      <w:r w:rsidR="00581096">
        <w:rPr>
          <w:rFonts w:eastAsia="Calibri"/>
          <w:bCs/>
          <w:sz w:val="28"/>
          <w:szCs w:val="28"/>
          <w:lang w:eastAsia="en-US"/>
        </w:rPr>
        <w:t xml:space="preserve"> 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дебиторской задолженности  </w:t>
      </w:r>
      <w:r w:rsidRPr="000E58EC">
        <w:rPr>
          <w:rFonts w:eastAsia="Calibri"/>
          <w:bCs/>
          <w:sz w:val="28"/>
          <w:szCs w:val="28"/>
          <w:lang w:eastAsia="en-US"/>
        </w:rPr>
        <w:t>безнадежной к взысканию.</w:t>
      </w:r>
    </w:p>
    <w:p w:rsidR="00DA3379" w:rsidRPr="000E58EC" w:rsidRDefault="00DA3379" w:rsidP="003D5EAF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Перечень документов, на основании которых дебиторская задолженность</w:t>
      </w:r>
      <w:r w:rsidR="00581096">
        <w:rPr>
          <w:rFonts w:eastAsia="Calibri"/>
          <w:bCs/>
          <w:sz w:val="28"/>
          <w:szCs w:val="28"/>
          <w:lang w:eastAsia="en-US"/>
        </w:rPr>
        <w:t xml:space="preserve"> 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признается </w:t>
      </w:r>
      <w:r w:rsidRPr="000E58EC">
        <w:rPr>
          <w:rFonts w:eastAsia="Calibri"/>
          <w:bCs/>
          <w:sz w:val="28"/>
          <w:szCs w:val="28"/>
          <w:lang w:eastAsia="en-US"/>
        </w:rPr>
        <w:t>безнадежной к взысканию.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 xml:space="preserve">3.1. Дебиторская задолженность признается </w:t>
      </w:r>
      <w:r w:rsidRPr="000E58EC">
        <w:rPr>
          <w:rFonts w:eastAsia="Calibri"/>
          <w:bCs/>
          <w:sz w:val="28"/>
          <w:szCs w:val="28"/>
          <w:lang w:eastAsia="en-US"/>
        </w:rPr>
        <w:t>безнадежной к взысканию</w:t>
      </w:r>
      <w:r w:rsidRPr="000B5752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0B5752">
        <w:rPr>
          <w:rFonts w:eastAsia="Calibri"/>
          <w:bCs/>
          <w:sz w:val="28"/>
          <w:szCs w:val="28"/>
          <w:lang w:eastAsia="en-US"/>
        </w:rPr>
        <w:t>в случаях:</w:t>
      </w:r>
    </w:p>
    <w:p w:rsidR="00DA3379" w:rsidRPr="00935BCB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</w:t>
      </w:r>
      <w:r w:rsidRPr="00935BCB">
        <w:rPr>
          <w:rFonts w:eastAsia="Calibri"/>
          <w:bCs/>
          <w:sz w:val="28"/>
          <w:szCs w:val="28"/>
          <w:lang w:eastAsia="en-US"/>
        </w:rPr>
        <w:t>.1.1.</w:t>
      </w:r>
      <w:r w:rsidRPr="00935BCB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935BCB">
        <w:rPr>
          <w:rFonts w:eastAsia="Calibri"/>
          <w:bCs/>
          <w:sz w:val="28"/>
          <w:szCs w:val="28"/>
          <w:lang w:eastAsia="en-US"/>
        </w:rPr>
        <w:t>Истечения установленного срока исковой давности (ст. 196 ГК РФ).</w:t>
      </w:r>
    </w:p>
    <w:p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sz w:val="28"/>
          <w:szCs w:val="28"/>
          <w:lang w:eastAsia="en-US"/>
        </w:rPr>
        <w:t>-</w:t>
      </w:r>
      <w:r>
        <w:rPr>
          <w:rFonts w:eastAsia="Calibri"/>
          <w:sz w:val="28"/>
          <w:szCs w:val="28"/>
          <w:lang w:eastAsia="en-US"/>
        </w:rPr>
        <w:t> </w:t>
      </w:r>
      <w:r w:rsidRPr="000B5752">
        <w:rPr>
          <w:rFonts w:eastAsia="Calibri"/>
          <w:sz w:val="28"/>
          <w:szCs w:val="28"/>
          <w:lang w:eastAsia="en-US"/>
        </w:rPr>
        <w:t>документы (копии), подтверждающие факт возникновения задолженности – первичные документы о совершении хозяйственной операции, соответствующие требованиям Федерального закона от 06.12.2011 N 402-ФЗ "О бухгалтерском учете" в результате которых образовалась задолженность (накладные на передачу ценностей, акты приемки-сдачи работ (услуг), платежные документы и др.);</w:t>
      </w:r>
    </w:p>
    <w:p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документы (копии), свидетельствующие о течении срока исковой давности, документы, свидетельствующие о признании долга (частичная оплата задолженности, обращение к кредитору с просьбой об отсрочке платежа, подписание акта сверки задолженности и др.);</w:t>
      </w:r>
    </w:p>
    <w:p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E0631E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 о принятых мерах по обеспечению взыскания задолженности по форме (Приложение № 2 к Порядку).</w:t>
      </w:r>
    </w:p>
    <w:p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3.1.2</w:t>
      </w:r>
      <w:r w:rsidRPr="00155732">
        <w:rPr>
          <w:rFonts w:eastAsia="Calibri"/>
          <w:bCs/>
          <w:sz w:val="28"/>
          <w:szCs w:val="28"/>
          <w:lang w:eastAsia="en-US"/>
        </w:rPr>
        <w:t>.</w:t>
      </w:r>
      <w:r w:rsidRPr="00155732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155732">
        <w:rPr>
          <w:rFonts w:eastAsia="Calibri"/>
          <w:bCs/>
          <w:sz w:val="28"/>
          <w:szCs w:val="28"/>
          <w:lang w:eastAsia="en-US"/>
        </w:rPr>
        <w:t>Смерти гражданина или объявления его умершим в порядке, установленном гражданским процессуальным законодательством Российской Федерации.</w:t>
      </w:r>
    </w:p>
    <w:p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155732">
        <w:rPr>
          <w:rFonts w:eastAsia="Calibri"/>
          <w:bCs/>
          <w:sz w:val="28"/>
          <w:szCs w:val="28"/>
          <w:lang w:eastAsia="en-US"/>
        </w:rPr>
        <w:t>Подтверждающий документ:</w:t>
      </w:r>
    </w:p>
    <w:p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155732">
        <w:rPr>
          <w:rFonts w:eastAsia="Calibri"/>
          <w:bCs/>
          <w:sz w:val="28"/>
          <w:szCs w:val="28"/>
          <w:lang w:eastAsia="en-US"/>
        </w:rPr>
        <w:t>- документы (копии) свидетельства о смерти;</w:t>
      </w:r>
    </w:p>
    <w:p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 </w:t>
      </w:r>
      <w:r w:rsidRPr="00155732">
        <w:rPr>
          <w:rFonts w:eastAsia="Calibri"/>
          <w:bCs/>
          <w:sz w:val="28"/>
          <w:szCs w:val="28"/>
          <w:lang w:eastAsia="en-US"/>
        </w:rPr>
        <w:t xml:space="preserve">копия решения суда об установлении факта смерти или об объявлении лица умершим, </w:t>
      </w:r>
      <w:proofErr w:type="gramStart"/>
      <w:r w:rsidRPr="00155732">
        <w:rPr>
          <w:rFonts w:eastAsia="Calibri"/>
          <w:bCs/>
          <w:sz w:val="28"/>
          <w:szCs w:val="28"/>
          <w:lang w:eastAsia="en-US"/>
        </w:rPr>
        <w:t>вступившее</w:t>
      </w:r>
      <w:proofErr w:type="gramEnd"/>
      <w:r w:rsidRPr="00155732">
        <w:rPr>
          <w:rFonts w:eastAsia="Calibri"/>
          <w:bCs/>
          <w:sz w:val="28"/>
          <w:szCs w:val="28"/>
          <w:lang w:eastAsia="en-US"/>
        </w:rPr>
        <w:t xml:space="preserve"> в законную силу; </w:t>
      </w:r>
    </w:p>
    <w:p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 </w:t>
      </w:r>
      <w:r w:rsidRPr="00155732">
        <w:rPr>
          <w:rFonts w:eastAsia="Calibri"/>
          <w:bCs/>
          <w:sz w:val="28"/>
          <w:szCs w:val="28"/>
          <w:lang w:eastAsia="en-US"/>
        </w:rPr>
        <w:t>иной документ, установленный гражданским процессуальным законодательством Российской Федерации, подтверждающий факт смерти либо факт объявления гражданина умершим.</w:t>
      </w:r>
    </w:p>
    <w:p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15573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155732">
        <w:rPr>
          <w:rFonts w:eastAsia="Calibri"/>
          <w:sz w:val="28"/>
          <w:szCs w:val="28"/>
          <w:lang w:eastAsia="en-US"/>
        </w:rPr>
        <w:t>справка специалиста (юриста, юрисконсульта) о принятых мерах по обеспечению взыскания задолженности по форме (Приложение № 2 к Порядку).</w:t>
      </w:r>
    </w:p>
    <w:p w:rsidR="00DA3379" w:rsidRPr="007C0D74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3.1.3</w:t>
      </w:r>
      <w:r w:rsidRPr="007C0D74">
        <w:rPr>
          <w:rFonts w:eastAsia="Calibri"/>
          <w:bCs/>
          <w:sz w:val="28"/>
          <w:szCs w:val="28"/>
          <w:lang w:eastAsia="en-US"/>
        </w:rPr>
        <w:t xml:space="preserve">. Прекращения обязательства на основании акта государственного органа или органа местного </w:t>
      </w:r>
      <w:r w:rsidRPr="00BF0D0D">
        <w:rPr>
          <w:rFonts w:eastAsia="Calibri"/>
          <w:bCs/>
          <w:sz w:val="28"/>
          <w:szCs w:val="28"/>
          <w:lang w:eastAsia="en-US"/>
        </w:rPr>
        <w:t>самоуправления (ст. 417 ГК РФ).</w:t>
      </w:r>
    </w:p>
    <w:p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-</w:t>
      </w:r>
      <w:r>
        <w:rPr>
          <w:rFonts w:eastAsia="Calibri"/>
          <w:bCs/>
          <w:sz w:val="28"/>
          <w:szCs w:val="28"/>
          <w:lang w:eastAsia="en-US"/>
        </w:rPr>
        <w:t> 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копия акта органа государственной власти или органа местного </w:t>
      </w:r>
      <w:r w:rsidRPr="000B5752">
        <w:rPr>
          <w:rFonts w:eastAsia="Calibri"/>
          <w:bCs/>
          <w:sz w:val="28"/>
          <w:szCs w:val="28"/>
          <w:lang w:eastAsia="en-US"/>
        </w:rPr>
        <w:lastRenderedPageBreak/>
        <w:t xml:space="preserve">самоуправления </w:t>
      </w:r>
      <w:proofErr w:type="gramStart"/>
      <w:r w:rsidRPr="000B5752">
        <w:rPr>
          <w:rFonts w:eastAsia="Calibri"/>
          <w:bCs/>
          <w:sz w:val="28"/>
          <w:szCs w:val="28"/>
          <w:lang w:eastAsia="en-US"/>
        </w:rPr>
        <w:t>приводящий</w:t>
      </w:r>
      <w:proofErr w:type="gramEnd"/>
      <w:r w:rsidRPr="000B5752">
        <w:rPr>
          <w:rFonts w:eastAsia="Calibri"/>
          <w:bCs/>
          <w:sz w:val="28"/>
          <w:szCs w:val="28"/>
          <w:lang w:eastAsia="en-US"/>
        </w:rPr>
        <w:t xml:space="preserve"> к тому, что исполнение обязательства становится невозможным полностью или частично.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>о принятых мерах по обеспечению взыскания задолженности по форме (Приложение № 2 к Порядку).</w:t>
      </w:r>
    </w:p>
    <w:p w:rsidR="00DA3379" w:rsidRPr="0015573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3.1.4</w:t>
      </w:r>
      <w:r w:rsidRPr="00155732">
        <w:rPr>
          <w:rFonts w:eastAsia="Calibri"/>
          <w:sz w:val="28"/>
          <w:szCs w:val="28"/>
          <w:lang w:eastAsia="en-US"/>
        </w:rPr>
        <w:t xml:space="preserve">. Признания банкротом индивидуального предпринимателя в соответствии с Федеральным </w:t>
      </w:r>
      <w:hyperlink r:id="rId10" w:history="1">
        <w:r w:rsidRPr="00155732">
          <w:rPr>
            <w:rFonts w:eastAsia="Calibri"/>
            <w:sz w:val="28"/>
            <w:szCs w:val="28"/>
            <w:lang w:eastAsia="en-US"/>
          </w:rPr>
          <w:t>законом</w:t>
        </w:r>
      </w:hyperlink>
      <w:r w:rsidRPr="00155732">
        <w:rPr>
          <w:rFonts w:eastAsia="Calibri"/>
          <w:sz w:val="28"/>
          <w:szCs w:val="28"/>
          <w:lang w:eastAsia="en-US"/>
        </w:rPr>
        <w:t xml:space="preserve"> от 26 октября 2002 года N 127-ФЗ "О несостоятельности (банкротстве)" (ст.419 ГК РФ).</w:t>
      </w:r>
    </w:p>
    <w:p w:rsidR="00DA3379" w:rsidRPr="00CA51C1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CA51C1">
        <w:rPr>
          <w:rFonts w:eastAsia="Calibri"/>
          <w:bCs/>
          <w:sz w:val="28"/>
          <w:szCs w:val="28"/>
          <w:lang w:eastAsia="en-US"/>
        </w:rPr>
        <w:t>Подтверждающий документ: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/>
          <w:bCs/>
          <w:sz w:val="28"/>
          <w:szCs w:val="28"/>
          <w:lang w:eastAsia="en-US"/>
        </w:rPr>
        <w:t>-</w:t>
      </w:r>
      <w:r>
        <w:rPr>
          <w:rFonts w:eastAsia="Calibri"/>
          <w:b/>
          <w:bCs/>
          <w:sz w:val="28"/>
          <w:szCs w:val="28"/>
          <w:lang w:eastAsia="en-US"/>
        </w:rPr>
        <w:t> </w:t>
      </w:r>
      <w:r w:rsidRPr="000B5752">
        <w:rPr>
          <w:rFonts w:eastAsia="Calibri"/>
          <w:bCs/>
          <w:sz w:val="28"/>
          <w:szCs w:val="28"/>
          <w:lang w:eastAsia="en-US"/>
        </w:rPr>
        <w:t>копия заявления о включении в реестр требований кредитора, заверенного администратором доходов бюджета;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 </w:t>
      </w:r>
      <w:r w:rsidRPr="000B5752">
        <w:rPr>
          <w:rFonts w:eastAsia="Calibri"/>
          <w:bCs/>
          <w:sz w:val="28"/>
          <w:szCs w:val="28"/>
          <w:lang w:eastAsia="en-US"/>
        </w:rPr>
        <w:t>копия определения арбитражного суда о включении требований в реестр требований кредиторов, заверенная гербовой печатью арбитражного суда</w:t>
      </w:r>
      <w:r w:rsidRPr="0085004F">
        <w:rPr>
          <w:rFonts w:eastAsia="Calibri"/>
          <w:sz w:val="22"/>
          <w:szCs w:val="22"/>
          <w:lang w:eastAsia="en-US"/>
        </w:rPr>
        <w:t xml:space="preserve"> </w:t>
      </w:r>
      <w:r w:rsidRPr="0085004F">
        <w:rPr>
          <w:rFonts w:eastAsia="Calibri"/>
          <w:sz w:val="28"/>
          <w:szCs w:val="28"/>
          <w:lang w:eastAsia="en-US"/>
        </w:rPr>
        <w:t>(либо в форме электронного документа, подписываемого усиленной квалифицированной электронной подписью уполномоченного</w:t>
      </w:r>
      <w:r>
        <w:rPr>
          <w:rFonts w:eastAsia="Calibri"/>
          <w:sz w:val="28"/>
          <w:szCs w:val="28"/>
          <w:lang w:eastAsia="en-US"/>
        </w:rPr>
        <w:t xml:space="preserve"> лица</w:t>
      </w:r>
      <w:r w:rsidRPr="0085004F">
        <w:rPr>
          <w:rFonts w:eastAsia="Calibri"/>
          <w:sz w:val="28"/>
          <w:szCs w:val="28"/>
          <w:lang w:eastAsia="en-US"/>
        </w:rPr>
        <w:t>)</w:t>
      </w:r>
      <w:r w:rsidRPr="0085004F">
        <w:rPr>
          <w:rFonts w:eastAsia="Calibri"/>
          <w:bCs/>
          <w:sz w:val="28"/>
          <w:szCs w:val="28"/>
          <w:lang w:eastAsia="en-US"/>
        </w:rPr>
        <w:t>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 </w:t>
      </w:r>
      <w:r w:rsidRPr="000B5752">
        <w:rPr>
          <w:rFonts w:eastAsia="Calibri"/>
          <w:bCs/>
          <w:sz w:val="28"/>
          <w:szCs w:val="28"/>
          <w:lang w:eastAsia="en-US"/>
        </w:rPr>
        <w:t>копия определения арбитражного суда о завершении конкурсного производства, заверенная гербовой печатью арбитражного суда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85004F">
        <w:rPr>
          <w:rFonts w:eastAsia="Calibri"/>
          <w:sz w:val="28"/>
          <w:szCs w:val="28"/>
          <w:lang w:eastAsia="en-US"/>
        </w:rPr>
        <w:t>(либо в форме электронного документа, подписываемого усиленной квалифицированной электронной подписью уполномоченного</w:t>
      </w:r>
      <w:r>
        <w:rPr>
          <w:rFonts w:eastAsia="Calibri"/>
          <w:sz w:val="28"/>
          <w:szCs w:val="28"/>
          <w:lang w:eastAsia="en-US"/>
        </w:rPr>
        <w:t xml:space="preserve"> лица</w:t>
      </w:r>
      <w:r w:rsidRPr="0085004F">
        <w:rPr>
          <w:rFonts w:eastAsia="Calibri"/>
          <w:sz w:val="28"/>
          <w:szCs w:val="28"/>
          <w:lang w:eastAsia="en-US"/>
        </w:rPr>
        <w:t>)</w:t>
      </w:r>
      <w:r w:rsidRPr="000B5752">
        <w:rPr>
          <w:rFonts w:eastAsia="Calibri"/>
          <w:bCs/>
          <w:sz w:val="28"/>
          <w:szCs w:val="28"/>
          <w:lang w:eastAsia="en-US"/>
        </w:rPr>
        <w:t>;</w:t>
      </w:r>
    </w:p>
    <w:p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b/>
          <w:bCs/>
          <w:sz w:val="28"/>
          <w:szCs w:val="28"/>
          <w:lang w:eastAsia="en-US"/>
        </w:rPr>
        <w:t>-</w:t>
      </w:r>
      <w:r>
        <w:rPr>
          <w:rFonts w:eastAsia="Calibri"/>
          <w:sz w:val="28"/>
          <w:szCs w:val="28"/>
          <w:lang w:eastAsia="en-US"/>
        </w:rPr>
        <w:t> </w:t>
      </w:r>
      <w:r w:rsidRPr="000B5752">
        <w:rPr>
          <w:rFonts w:eastAsia="Calibri"/>
          <w:sz w:val="28"/>
          <w:szCs w:val="28"/>
          <w:lang w:eastAsia="en-US"/>
        </w:rPr>
        <w:t>выписки из Единого государственного реестра индивидуальных предпринимателей, содержащей сведения о государственной регистрации прекращения физическим лицом деятельности в качестве индивидуального предпринимателя;</w:t>
      </w:r>
    </w:p>
    <w:p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копии решения арбитражного суда о признании должника банкротом, заверенной печатью соответствующего арбитражного суда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85004F">
        <w:rPr>
          <w:rFonts w:eastAsia="Calibri"/>
          <w:sz w:val="28"/>
          <w:szCs w:val="28"/>
          <w:lang w:eastAsia="en-US"/>
        </w:rPr>
        <w:t>(либо в форме электронного документа, подписываемого усиленной квалифицированной электронной подписью уполномоченного</w:t>
      </w:r>
      <w:r>
        <w:rPr>
          <w:rFonts w:eastAsia="Calibri"/>
          <w:sz w:val="28"/>
          <w:szCs w:val="28"/>
          <w:lang w:eastAsia="en-US"/>
        </w:rPr>
        <w:t xml:space="preserve"> лица</w:t>
      </w:r>
      <w:r w:rsidRPr="0085004F">
        <w:rPr>
          <w:rFonts w:eastAsia="Calibri"/>
          <w:sz w:val="28"/>
          <w:szCs w:val="28"/>
          <w:lang w:eastAsia="en-US"/>
        </w:rPr>
        <w:t>)</w:t>
      </w:r>
      <w:r w:rsidRPr="000B5752">
        <w:rPr>
          <w:rFonts w:eastAsia="Calibri"/>
          <w:sz w:val="28"/>
          <w:szCs w:val="28"/>
          <w:lang w:eastAsia="en-US"/>
        </w:rPr>
        <w:t>;</w:t>
      </w:r>
    </w:p>
    <w:p w:rsidR="00DA3379" w:rsidRPr="00E57176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57176">
        <w:rPr>
          <w:rFonts w:eastAsia="Calibri"/>
          <w:sz w:val="28"/>
          <w:szCs w:val="28"/>
          <w:lang w:eastAsia="en-US"/>
        </w:rPr>
        <w:t>- выписка из отчетности учреждения о сумме задолженности по форме (Приложение № 1 к Порядку);</w:t>
      </w:r>
    </w:p>
    <w:p w:rsidR="00DA3379" w:rsidRPr="00422E90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E57176">
        <w:rPr>
          <w:rFonts w:eastAsia="Calibri"/>
          <w:sz w:val="28"/>
          <w:szCs w:val="28"/>
          <w:lang w:eastAsia="en-US"/>
        </w:rPr>
        <w:t>- справка специалиста (юриста, юрисконсульта) о принятых мерах по обеспечению взыскания задолженности по форме (Приложение № 2 к Порядку).</w:t>
      </w:r>
    </w:p>
    <w:p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3.1.5</w:t>
      </w:r>
      <w:r w:rsidRPr="00155732">
        <w:rPr>
          <w:rFonts w:eastAsia="Calibri"/>
          <w:bCs/>
          <w:sz w:val="28"/>
          <w:szCs w:val="28"/>
          <w:lang w:eastAsia="en-US"/>
        </w:rPr>
        <w:t>. Ликвидации юридического лица (ст.419 ГК РФ).</w:t>
      </w:r>
    </w:p>
    <w:p w:rsidR="00DA3379" w:rsidRPr="00CA51C1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CA51C1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sz w:val="28"/>
          <w:szCs w:val="28"/>
          <w:lang w:eastAsia="en-US"/>
        </w:rPr>
        <w:t>- выписки из Единого государственного реестра юридических лиц, содержащей сведения о государственной регистрации юридического лица в связи с его ликвидацией;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F45D37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 о принятых мерах по обеспечению взыскания задолженности по форме (Приложение № 2 к Порядку)</w:t>
      </w:r>
      <w:r>
        <w:rPr>
          <w:rFonts w:eastAsia="Calibri"/>
          <w:sz w:val="28"/>
          <w:szCs w:val="28"/>
          <w:lang w:eastAsia="en-US"/>
        </w:rPr>
        <w:t>.</w:t>
      </w:r>
    </w:p>
    <w:p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3.1.6</w:t>
      </w:r>
      <w:r w:rsidRPr="00155732">
        <w:rPr>
          <w:rFonts w:eastAsia="Calibri"/>
          <w:bCs/>
          <w:sz w:val="28"/>
          <w:szCs w:val="28"/>
          <w:lang w:eastAsia="en-US"/>
        </w:rPr>
        <w:t xml:space="preserve">. Принятия судом акта, в соответствии с которым учреждение </w:t>
      </w:r>
      <w:r w:rsidRPr="00155732">
        <w:rPr>
          <w:rFonts w:eastAsia="Calibri"/>
          <w:bCs/>
          <w:sz w:val="28"/>
          <w:szCs w:val="28"/>
          <w:lang w:eastAsia="en-US"/>
        </w:rPr>
        <w:lastRenderedPageBreak/>
        <w:t>утрачивает возможность взыскания задолженности в связи с истечением установленного срока ее взыскания (срока исковой давности), в том числе вынесения судом определения об отказе в восстановлении пропущенного срока подачи заявления в суд о взыскании задолженности.</w:t>
      </w:r>
    </w:p>
    <w:p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155732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15573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155732">
        <w:rPr>
          <w:rFonts w:eastAsia="Calibri"/>
          <w:sz w:val="28"/>
          <w:szCs w:val="28"/>
          <w:lang w:eastAsia="en-US"/>
        </w:rPr>
        <w:t>документы (копии), подтверждающие факт возникновения задолженности – первичные документы о совершении хозяйственной операции, соответствующие требованиям Федерального закона от 06.12.2011 N 402-ФЗ "О бухгалтерском учете" в результате которых образовалась задолженность (накладные на передачу ценностей, акты приемки-сдачи работ (услуг), платежные документы и др.);</w:t>
      </w:r>
    </w:p>
    <w:p w:rsidR="00E57176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155732">
        <w:rPr>
          <w:rFonts w:eastAsia="Calibri"/>
          <w:sz w:val="28"/>
          <w:szCs w:val="28"/>
          <w:lang w:eastAsia="en-US"/>
        </w:rPr>
        <w:t>документы (копии), свидетельствующие о течении срока исковой давности</w:t>
      </w:r>
    </w:p>
    <w:p w:rsidR="00DA3379" w:rsidRPr="0015573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55732">
        <w:rPr>
          <w:rFonts w:eastAsia="Calibri"/>
          <w:sz w:val="28"/>
          <w:szCs w:val="28"/>
          <w:lang w:eastAsia="en-US"/>
        </w:rPr>
        <w:t>- документы, свидетельствующие о признании долга (частичная оплата задолженности, обращение к кредитору с просьбой об отсрочке платежа, подписание акта сверки задолженности и др.);</w:t>
      </w:r>
    </w:p>
    <w:p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155732">
        <w:rPr>
          <w:rFonts w:eastAsia="Calibri"/>
          <w:bCs/>
          <w:sz w:val="28"/>
          <w:szCs w:val="28"/>
          <w:lang w:eastAsia="en-US"/>
        </w:rPr>
        <w:t>-</w:t>
      </w:r>
      <w:r>
        <w:rPr>
          <w:rFonts w:eastAsia="Calibri"/>
          <w:bCs/>
          <w:sz w:val="28"/>
          <w:szCs w:val="28"/>
          <w:lang w:eastAsia="en-US"/>
        </w:rPr>
        <w:t> </w:t>
      </w:r>
      <w:r w:rsidRPr="00155732">
        <w:rPr>
          <w:rFonts w:eastAsia="Calibri"/>
          <w:bCs/>
          <w:sz w:val="28"/>
          <w:szCs w:val="28"/>
          <w:lang w:eastAsia="en-US"/>
        </w:rPr>
        <w:t>решение суда (копия) об утрате возможность взыскания задолженности в связи с истечением установленного срока исковой давности, в том числе вынесения судом определения об отказе в восстановлении пропущенного срока подачи заявления в суд о взыскании задолженности.</w:t>
      </w:r>
    </w:p>
    <w:p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15573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155732">
        <w:rPr>
          <w:rFonts w:eastAsia="Calibri"/>
          <w:sz w:val="28"/>
          <w:szCs w:val="28"/>
          <w:lang w:eastAsia="en-US"/>
        </w:rPr>
        <w:t>справка специалиста (юриста, юрисконсульта) о принятых мерах по обеспечению взыскания задолженности по форме (Приложение № 2 к Порядку).</w:t>
      </w:r>
    </w:p>
    <w:p w:rsidR="00DA3379" w:rsidRPr="0015573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3.1.7</w:t>
      </w:r>
      <w:r w:rsidRPr="00155732">
        <w:rPr>
          <w:rFonts w:eastAsia="Calibri"/>
          <w:bCs/>
          <w:sz w:val="28"/>
          <w:szCs w:val="28"/>
          <w:lang w:eastAsia="en-US"/>
        </w:rPr>
        <w:t>. Вынесения судебным приставом-исполнителем постановления об окончании исполнительного производства, вынесенным в порядке, установленном Федеральным законом от 2 октября 2007 года N 229-ФЗ "Об исполнительном производстве", в случае возврата взыскателю исполнительного документа по следующим основаниям:</w:t>
      </w:r>
    </w:p>
    <w:p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 </w:t>
      </w:r>
      <w:r w:rsidRPr="000B5752">
        <w:rPr>
          <w:rFonts w:eastAsia="Calibri"/>
          <w:bCs/>
          <w:sz w:val="28"/>
          <w:szCs w:val="28"/>
          <w:lang w:eastAsia="en-US"/>
        </w:rPr>
        <w:t>невозможно установить место нахождения должника, его имущества либо получить сведения о наличии принадлежащих ему денежных средств и иных ценностей, находящихся на счетах, во вкладах или на хранении в банках или иных кредитных организациях;</w:t>
      </w:r>
    </w:p>
    <w:p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 </w:t>
      </w:r>
      <w:r w:rsidRPr="000B5752">
        <w:rPr>
          <w:rFonts w:eastAsia="Calibri"/>
          <w:bCs/>
          <w:sz w:val="28"/>
          <w:szCs w:val="28"/>
          <w:lang w:eastAsia="en-US"/>
        </w:rPr>
        <w:t>у должника отсутствует имущество, на которое может быть обращено взыскание, и все принятые судебным приставом-исполнителем допустимые законом меры по отысканию его имущества оказались безрезультатными.</w:t>
      </w:r>
    </w:p>
    <w:p w:rsidR="00DA3379" w:rsidRPr="00CA51C1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CA51C1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 xml:space="preserve">копия постановления судебного пристава-исполнителя об окончании исполнительного производства и о возвращении взыскателю исполнительного документа по основаниям, предусмотренным </w:t>
      </w:r>
      <w:hyperlink r:id="rId11" w:history="1">
        <w:r w:rsidRPr="000B5752">
          <w:rPr>
            <w:rFonts w:eastAsia="Calibri"/>
            <w:sz w:val="28"/>
            <w:szCs w:val="28"/>
            <w:lang w:eastAsia="en-US"/>
          </w:rPr>
          <w:t>пунктами 3</w:t>
        </w:r>
      </w:hyperlink>
      <w:r w:rsidRPr="000B5752">
        <w:rPr>
          <w:rFonts w:eastAsia="Calibri"/>
          <w:sz w:val="28"/>
          <w:szCs w:val="28"/>
          <w:lang w:eastAsia="en-US"/>
        </w:rPr>
        <w:t xml:space="preserve"> и </w:t>
      </w:r>
      <w:hyperlink r:id="rId12" w:history="1">
        <w:r w:rsidRPr="000B5752">
          <w:rPr>
            <w:rFonts w:eastAsia="Calibri"/>
            <w:sz w:val="28"/>
            <w:szCs w:val="28"/>
            <w:lang w:eastAsia="en-US"/>
          </w:rPr>
          <w:t>4 части 1 статьи 46</w:t>
        </w:r>
      </w:hyperlink>
      <w:r w:rsidRPr="000B5752">
        <w:rPr>
          <w:rFonts w:eastAsia="Calibri"/>
          <w:sz w:val="28"/>
          <w:szCs w:val="28"/>
          <w:lang w:eastAsia="en-US"/>
        </w:rPr>
        <w:t xml:space="preserve"> Федерального закона от 02 октября 2007 года N 229-ФЗ "Об исполнительном производстве";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030468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- </w:t>
      </w:r>
      <w:r w:rsidRPr="000B5752">
        <w:rPr>
          <w:rFonts w:eastAsia="Calibri"/>
          <w:sz w:val="28"/>
          <w:szCs w:val="28"/>
          <w:lang w:eastAsia="en-US"/>
        </w:rPr>
        <w:t xml:space="preserve">справка специалиста (юриста, юрисконсульта) о принятых мерах по </w:t>
      </w:r>
      <w:r w:rsidRPr="00030468">
        <w:rPr>
          <w:rFonts w:eastAsia="Calibri"/>
          <w:sz w:val="28"/>
          <w:szCs w:val="28"/>
          <w:lang w:eastAsia="en-US"/>
        </w:rPr>
        <w:t xml:space="preserve">обеспечению взыскания задолженности по форме (Приложение № 2 к Порядку).  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.2.  Дебиторская задолженность, учтенная на счете 020900000 "Расчеты по ущербу и иным доходам" признается </w:t>
      </w:r>
      <w:r w:rsidRPr="000E58EC">
        <w:rPr>
          <w:rFonts w:eastAsia="Calibri"/>
          <w:bCs/>
          <w:sz w:val="28"/>
          <w:szCs w:val="28"/>
          <w:lang w:eastAsia="en-US"/>
        </w:rPr>
        <w:t>безнадежной к взысканию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 в случаях:</w:t>
      </w:r>
    </w:p>
    <w:p w:rsidR="00DA3379" w:rsidRPr="00E75D55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</w:t>
      </w:r>
      <w:r w:rsidRPr="00E75D55">
        <w:rPr>
          <w:rFonts w:eastAsia="Calibri"/>
          <w:bCs/>
          <w:sz w:val="28"/>
          <w:szCs w:val="28"/>
          <w:lang w:eastAsia="en-US"/>
        </w:rPr>
        <w:t>.2.1.</w:t>
      </w:r>
      <w:r w:rsidRPr="00E75D55">
        <w:rPr>
          <w:rFonts w:eastAsia="Calibri"/>
          <w:sz w:val="28"/>
          <w:szCs w:val="28"/>
          <w:lang w:eastAsia="en-US"/>
        </w:rPr>
        <w:t xml:space="preserve"> не</w:t>
      </w:r>
      <w:r w:rsidRPr="00E75D55">
        <w:rPr>
          <w:rFonts w:eastAsia="Calibri"/>
          <w:bCs/>
          <w:sz w:val="28"/>
          <w:szCs w:val="28"/>
          <w:lang w:eastAsia="en-US"/>
        </w:rPr>
        <w:t xml:space="preserve"> установления виновных лиц.</w:t>
      </w:r>
    </w:p>
    <w:p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- копия решения суда (иного документа),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F45D37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>о принятых мерах по обеспечению взыскания задолженности по форме (Приложение № 2 к Порядку</w:t>
      </w:r>
      <w:r>
        <w:rPr>
          <w:rFonts w:eastAsia="Calibri"/>
          <w:sz w:val="28"/>
          <w:szCs w:val="28"/>
          <w:lang w:eastAsia="en-US"/>
        </w:rPr>
        <w:t>).</w:t>
      </w:r>
    </w:p>
    <w:p w:rsidR="00DA3379" w:rsidRPr="00E75D55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</w:t>
      </w:r>
      <w:r w:rsidRPr="00E75D55">
        <w:rPr>
          <w:rFonts w:eastAsia="Calibri"/>
          <w:bCs/>
          <w:sz w:val="28"/>
          <w:szCs w:val="28"/>
          <w:lang w:eastAsia="en-US"/>
        </w:rPr>
        <w:t>.2.2. Уточнения виновных лиц решениями судов.</w:t>
      </w:r>
    </w:p>
    <w:p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 xml:space="preserve"> Подтверждающие документы: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-</w:t>
      </w:r>
      <w:r>
        <w:rPr>
          <w:rFonts w:eastAsia="Calibri"/>
          <w:bCs/>
          <w:sz w:val="28"/>
          <w:szCs w:val="28"/>
          <w:lang w:eastAsia="en-US"/>
        </w:rPr>
        <w:t> </w:t>
      </w:r>
      <w:r w:rsidRPr="000B5752">
        <w:rPr>
          <w:rFonts w:eastAsia="Calibri"/>
          <w:bCs/>
          <w:sz w:val="28"/>
          <w:szCs w:val="28"/>
          <w:lang w:eastAsia="en-US"/>
        </w:rPr>
        <w:t>копия решения суда;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F45D37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>о принятых мерах по обеспечению взыскания задолженности по форме (Приложение № 2 к Порядку)</w:t>
      </w:r>
    </w:p>
    <w:p w:rsidR="00DA3379" w:rsidRPr="00345DC0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</w:t>
      </w:r>
      <w:r w:rsidRPr="00345DC0">
        <w:rPr>
          <w:rFonts w:eastAsia="Calibri"/>
          <w:bCs/>
          <w:sz w:val="28"/>
          <w:szCs w:val="28"/>
          <w:lang w:eastAsia="en-US"/>
        </w:rPr>
        <w:t>.2.3. Приостановления согласно законодательству Российской Федерации предварительного следствия, уголовного дела, или принудительного взыскания.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- </w:t>
      </w:r>
      <w:r w:rsidRPr="000B5752">
        <w:rPr>
          <w:rFonts w:eastAsia="Calibri"/>
          <w:bCs/>
          <w:sz w:val="28"/>
          <w:szCs w:val="28"/>
          <w:lang w:eastAsia="en-US"/>
        </w:rPr>
        <w:t>копия решения о приостановлении предварительного следствия, уголовного дела, или принудительного взыскания</w:t>
      </w:r>
      <w:r w:rsidRPr="00422E90">
        <w:rPr>
          <w:rFonts w:eastAsia="Calibri"/>
          <w:bCs/>
          <w:sz w:val="28"/>
          <w:szCs w:val="28"/>
          <w:lang w:eastAsia="en-US"/>
        </w:rPr>
        <w:t>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F45D37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>о принятых мерах по обеспечению взыскания задолженности по форме (Приложение № 2 к Порядку)</w:t>
      </w:r>
      <w:r>
        <w:rPr>
          <w:rFonts w:eastAsia="Calibri"/>
          <w:sz w:val="28"/>
          <w:szCs w:val="28"/>
          <w:lang w:eastAsia="en-US"/>
        </w:rPr>
        <w:t>.</w:t>
      </w:r>
    </w:p>
    <w:p w:rsidR="00DA3379" w:rsidRPr="00345DC0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</w:t>
      </w:r>
      <w:r w:rsidRPr="00345DC0">
        <w:rPr>
          <w:rFonts w:eastAsia="Calibri"/>
          <w:bCs/>
          <w:sz w:val="28"/>
          <w:szCs w:val="28"/>
          <w:lang w:eastAsia="en-US"/>
        </w:rPr>
        <w:t xml:space="preserve">.2.4. Признания виновного лица </w:t>
      </w:r>
      <w:proofErr w:type="gramStart"/>
      <w:r w:rsidRPr="00345DC0">
        <w:rPr>
          <w:rFonts w:eastAsia="Calibri"/>
          <w:bCs/>
          <w:sz w:val="28"/>
          <w:szCs w:val="28"/>
          <w:lang w:eastAsia="en-US"/>
        </w:rPr>
        <w:t>неплатежеспособным</w:t>
      </w:r>
      <w:proofErr w:type="gramEnd"/>
      <w:r w:rsidRPr="00345DC0">
        <w:rPr>
          <w:rFonts w:eastAsia="Calibri"/>
          <w:bCs/>
          <w:sz w:val="28"/>
          <w:szCs w:val="28"/>
          <w:lang w:eastAsia="en-US"/>
        </w:rPr>
        <w:t>.</w:t>
      </w:r>
    </w:p>
    <w:p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-</w:t>
      </w:r>
      <w:r>
        <w:rPr>
          <w:rFonts w:eastAsia="Calibri"/>
          <w:bCs/>
          <w:sz w:val="28"/>
          <w:szCs w:val="28"/>
          <w:lang w:eastAsia="en-US"/>
        </w:rPr>
        <w:t> </w:t>
      </w:r>
      <w:r w:rsidRPr="000B5752">
        <w:rPr>
          <w:rFonts w:eastAsia="Calibri"/>
          <w:bCs/>
          <w:sz w:val="28"/>
          <w:szCs w:val="28"/>
          <w:lang w:eastAsia="en-US"/>
        </w:rPr>
        <w:t>копия решения суда;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 о принятых мерах по обеспечению взыскания задолженности по форме (Приложение № 2 к Порядку)</w:t>
      </w:r>
      <w:r>
        <w:rPr>
          <w:rFonts w:eastAsia="Calibri"/>
          <w:sz w:val="28"/>
          <w:szCs w:val="28"/>
          <w:lang w:eastAsia="en-US"/>
        </w:rPr>
        <w:t>.</w:t>
      </w:r>
    </w:p>
    <w:p w:rsidR="00DA3379" w:rsidRPr="00030468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3.3</w:t>
      </w:r>
      <w:r w:rsidRPr="00030468">
        <w:rPr>
          <w:rFonts w:eastAsia="Calibri"/>
          <w:bCs/>
          <w:sz w:val="28"/>
          <w:szCs w:val="28"/>
          <w:lang w:eastAsia="en-US"/>
        </w:rPr>
        <w:t xml:space="preserve">. </w:t>
      </w:r>
      <w:r w:rsidRPr="00F6154B">
        <w:rPr>
          <w:rFonts w:eastAsia="Calibri"/>
          <w:bCs/>
          <w:sz w:val="28"/>
          <w:szCs w:val="28"/>
          <w:lang w:eastAsia="en-US"/>
        </w:rPr>
        <w:t>Дебиторская задолженность, учтенная на счете 030300000 "Расчеты по платежам в бюджет"</w:t>
      </w:r>
      <w:r w:rsidR="00F6154B" w:rsidRPr="00F6154B">
        <w:rPr>
          <w:rFonts w:eastAsia="Calibri"/>
          <w:bCs/>
          <w:sz w:val="28"/>
          <w:szCs w:val="28"/>
          <w:lang w:eastAsia="en-US"/>
        </w:rPr>
        <w:t xml:space="preserve"> в соответствии,</w:t>
      </w:r>
      <w:r w:rsidR="00F6154B">
        <w:rPr>
          <w:rFonts w:eastAsia="Calibri"/>
          <w:bCs/>
          <w:sz w:val="28"/>
          <w:szCs w:val="28"/>
          <w:lang w:eastAsia="en-US"/>
        </w:rPr>
        <w:t xml:space="preserve"> с </w:t>
      </w:r>
      <w:r w:rsidR="00F6154B" w:rsidRPr="00F6154B">
        <w:rPr>
          <w:rFonts w:eastAsia="Calibri"/>
          <w:bCs/>
          <w:sz w:val="28"/>
          <w:szCs w:val="28"/>
          <w:lang w:eastAsia="en-US"/>
        </w:rPr>
        <w:t>пунктом 2 статьи 200 ГК РФ,</w:t>
      </w:r>
      <w:r w:rsidRPr="00F6154B">
        <w:rPr>
          <w:rFonts w:eastAsia="Calibri"/>
          <w:bCs/>
          <w:sz w:val="28"/>
          <w:szCs w:val="28"/>
          <w:lang w:eastAsia="en-US"/>
        </w:rPr>
        <w:t xml:space="preserve"> признается безнадежной к взысканию в случаях пропуска трех лет со дня уплаты указанной суммы.</w:t>
      </w:r>
    </w:p>
    <w:p w:rsidR="00DA3379" w:rsidRPr="00CA51C1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CA51C1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/>
          <w:bCs/>
          <w:sz w:val="28"/>
          <w:szCs w:val="28"/>
          <w:lang w:eastAsia="en-US"/>
        </w:rPr>
        <w:t>-</w:t>
      </w:r>
      <w:r>
        <w:rPr>
          <w:rFonts w:eastAsia="Calibri"/>
          <w:b/>
          <w:bCs/>
          <w:sz w:val="28"/>
          <w:szCs w:val="28"/>
          <w:lang w:eastAsia="en-US"/>
        </w:rPr>
        <w:t> 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распорядительный документ (акт) органа государственной власти, </w:t>
      </w:r>
      <w:r w:rsidRPr="000B5752">
        <w:rPr>
          <w:rFonts w:eastAsia="Calibri"/>
          <w:bCs/>
          <w:sz w:val="28"/>
          <w:szCs w:val="28"/>
          <w:lang w:eastAsia="en-US"/>
        </w:rPr>
        <w:lastRenderedPageBreak/>
        <w:t>должностного лица или другого уполномоченного органа (решение руководителя (заместителя руководителя) налогового органа);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 о принятых мерах по обеспечению взыскания задолженности по форме (Приложение № 2 к Порядку)</w:t>
      </w:r>
    </w:p>
    <w:p w:rsidR="00DA3379" w:rsidRDefault="00DA3379" w:rsidP="00DA3379">
      <w:pPr>
        <w:widowControl w:val="0"/>
        <w:autoSpaceDE w:val="0"/>
        <w:autoSpaceDN w:val="0"/>
        <w:adjustRightInd w:val="0"/>
        <w:jc w:val="both"/>
        <w:outlineLvl w:val="1"/>
        <w:rPr>
          <w:rFonts w:eastAsia="Calibri"/>
          <w:bCs/>
          <w:sz w:val="28"/>
          <w:szCs w:val="28"/>
          <w:lang w:eastAsia="en-US"/>
        </w:rPr>
      </w:pPr>
    </w:p>
    <w:p w:rsidR="00DA3379" w:rsidRPr="000B5752" w:rsidRDefault="00DA3379" w:rsidP="00581096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4. Порядок действий комиссии учре</w:t>
      </w:r>
      <w:r w:rsidR="00581096">
        <w:rPr>
          <w:rFonts w:eastAsia="Calibri"/>
          <w:bCs/>
          <w:sz w:val="28"/>
          <w:szCs w:val="28"/>
          <w:lang w:eastAsia="en-US"/>
        </w:rPr>
        <w:t xml:space="preserve">ждения по поступлению и выбытию </w:t>
      </w:r>
      <w:r w:rsidRPr="000B5752">
        <w:rPr>
          <w:rFonts w:eastAsia="Calibri"/>
          <w:bCs/>
          <w:sz w:val="28"/>
          <w:szCs w:val="28"/>
          <w:lang w:eastAsia="en-US"/>
        </w:rPr>
        <w:t>а</w:t>
      </w:r>
      <w:r w:rsidR="00581096">
        <w:rPr>
          <w:rFonts w:eastAsia="Calibri"/>
          <w:bCs/>
          <w:sz w:val="28"/>
          <w:szCs w:val="28"/>
          <w:lang w:eastAsia="en-US"/>
        </w:rPr>
        <w:t>к</w:t>
      </w:r>
      <w:r w:rsidRPr="000B5752">
        <w:rPr>
          <w:rFonts w:eastAsia="Calibri"/>
          <w:bCs/>
          <w:sz w:val="28"/>
          <w:szCs w:val="28"/>
          <w:lang w:eastAsia="en-US"/>
        </w:rPr>
        <w:t>т</w:t>
      </w:r>
      <w:r w:rsidR="00581096">
        <w:rPr>
          <w:rFonts w:eastAsia="Calibri"/>
          <w:bCs/>
          <w:sz w:val="28"/>
          <w:szCs w:val="28"/>
          <w:lang w:eastAsia="en-US"/>
        </w:rPr>
        <w:t>и</w:t>
      </w:r>
      <w:r w:rsidRPr="000B5752">
        <w:rPr>
          <w:rFonts w:eastAsia="Calibri"/>
          <w:bCs/>
          <w:sz w:val="28"/>
          <w:szCs w:val="28"/>
          <w:lang w:eastAsia="en-US"/>
        </w:rPr>
        <w:t>вов</w:t>
      </w:r>
      <w:r w:rsidR="00581096">
        <w:rPr>
          <w:rFonts w:eastAsia="Calibri"/>
          <w:bCs/>
          <w:sz w:val="28"/>
          <w:szCs w:val="28"/>
          <w:lang w:eastAsia="en-US"/>
        </w:rPr>
        <w:t xml:space="preserve"> 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в целях подготовки </w:t>
      </w:r>
      <w:r w:rsidR="00995EC1">
        <w:rPr>
          <w:rFonts w:eastAsia="Calibri"/>
          <w:bCs/>
          <w:sz w:val="28"/>
          <w:szCs w:val="28"/>
          <w:lang w:eastAsia="en-US"/>
        </w:rPr>
        <w:t xml:space="preserve">решений о признании дебиторской </w:t>
      </w:r>
      <w:r w:rsidRPr="000B5752">
        <w:rPr>
          <w:rFonts w:eastAsia="Calibri"/>
          <w:bCs/>
          <w:sz w:val="28"/>
          <w:szCs w:val="28"/>
          <w:lang w:eastAsia="en-US"/>
        </w:rPr>
        <w:t>задолженнос</w:t>
      </w:r>
      <w:r w:rsidR="0057148B">
        <w:rPr>
          <w:rFonts w:eastAsia="Calibri"/>
          <w:bCs/>
          <w:sz w:val="28"/>
          <w:szCs w:val="28"/>
          <w:lang w:eastAsia="en-US"/>
        </w:rPr>
        <w:t>ти</w:t>
      </w:r>
      <w:r w:rsidR="00581096"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с</w:t>
      </w:r>
      <w:r w:rsidR="00581096">
        <w:rPr>
          <w:sz w:val="28"/>
          <w:szCs w:val="28"/>
        </w:rPr>
        <w:t>о</w:t>
      </w:r>
      <w:r>
        <w:rPr>
          <w:sz w:val="28"/>
          <w:szCs w:val="28"/>
        </w:rPr>
        <w:t>мнительной</w:t>
      </w:r>
      <w:r w:rsidRPr="000E58EC">
        <w:rPr>
          <w:rFonts w:eastAsia="Calibri"/>
          <w:bCs/>
          <w:sz w:val="28"/>
          <w:szCs w:val="28"/>
          <w:lang w:eastAsia="en-US"/>
        </w:rPr>
        <w:t xml:space="preserve"> к взысканию, безнадежной к взысканию</w:t>
      </w:r>
      <w:r>
        <w:rPr>
          <w:rFonts w:eastAsia="Calibri"/>
          <w:bCs/>
          <w:sz w:val="28"/>
          <w:szCs w:val="28"/>
          <w:lang w:eastAsia="en-US"/>
        </w:rPr>
        <w:t>.</w:t>
      </w:r>
    </w:p>
    <w:p w:rsidR="00DA3379" w:rsidRPr="000B5752" w:rsidRDefault="00DA3379" w:rsidP="00581096">
      <w:pPr>
        <w:widowControl w:val="0"/>
        <w:autoSpaceDE w:val="0"/>
        <w:autoSpaceDN w:val="0"/>
        <w:adjustRightInd w:val="0"/>
        <w:ind w:firstLine="540"/>
        <w:jc w:val="center"/>
        <w:rPr>
          <w:rFonts w:eastAsia="Calibri"/>
          <w:bCs/>
          <w:sz w:val="28"/>
          <w:szCs w:val="28"/>
          <w:lang w:eastAsia="en-US"/>
        </w:rPr>
      </w:pPr>
    </w:p>
    <w:p w:rsidR="00F76668" w:rsidRDefault="00DA3379" w:rsidP="00F76668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eastAsia="Calibri" w:hAnsi="Courier New" w:cs="Courier New"/>
          <w:b/>
          <w:bCs/>
        </w:rPr>
      </w:pPr>
      <w:r>
        <w:rPr>
          <w:rFonts w:eastAsia="Calibri"/>
          <w:bCs/>
          <w:sz w:val="28"/>
          <w:szCs w:val="28"/>
          <w:lang w:eastAsia="en-US"/>
        </w:rPr>
        <w:t>4.1. 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Обстоятельства признания задолженности </w:t>
      </w:r>
      <w:r>
        <w:rPr>
          <w:sz w:val="28"/>
          <w:szCs w:val="28"/>
        </w:rPr>
        <w:t>сомнительной</w:t>
      </w:r>
      <w:r>
        <w:rPr>
          <w:rFonts w:eastAsia="Calibri"/>
          <w:bCs/>
          <w:sz w:val="28"/>
          <w:szCs w:val="28"/>
          <w:lang w:eastAsia="en-US"/>
        </w:rPr>
        <w:t xml:space="preserve"> к</w:t>
      </w:r>
      <w:r w:rsidRPr="00CA51C1">
        <w:rPr>
          <w:rFonts w:eastAsia="Calibri"/>
          <w:bCs/>
          <w:sz w:val="28"/>
          <w:szCs w:val="28"/>
          <w:lang w:eastAsia="en-US"/>
        </w:rPr>
        <w:t xml:space="preserve"> взысканию</w:t>
      </w:r>
      <w:r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CA51C1">
        <w:rPr>
          <w:rFonts w:eastAsia="Calibri"/>
          <w:bCs/>
          <w:sz w:val="28"/>
          <w:szCs w:val="28"/>
          <w:lang w:eastAsia="en-US"/>
        </w:rPr>
        <w:t>(безнадежной</w:t>
      </w:r>
      <w:r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CA51C1">
        <w:rPr>
          <w:rFonts w:eastAsia="Calibri"/>
          <w:bCs/>
          <w:sz w:val="28"/>
          <w:szCs w:val="28"/>
          <w:lang w:eastAsia="en-US"/>
        </w:rPr>
        <w:t>к взысканию)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 устанавливаются в ходе п</w:t>
      </w:r>
      <w:r>
        <w:rPr>
          <w:rFonts w:eastAsia="Calibri"/>
          <w:bCs/>
          <w:sz w:val="28"/>
          <w:szCs w:val="28"/>
          <w:lang w:eastAsia="en-US"/>
        </w:rPr>
        <w:t>р</w:t>
      </w:r>
      <w:r w:rsidRPr="000B5752">
        <w:rPr>
          <w:rFonts w:eastAsia="Calibri"/>
          <w:bCs/>
          <w:sz w:val="28"/>
          <w:szCs w:val="28"/>
          <w:lang w:eastAsia="en-US"/>
        </w:rPr>
        <w:t>оведения инвентаризации активов и обязательств на основании подтверждающих документов.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257AF4">
        <w:rPr>
          <w:rFonts w:eastAsia="Calibri"/>
          <w:bCs/>
          <w:sz w:val="28"/>
          <w:szCs w:val="28"/>
          <w:lang w:eastAsia="en-US"/>
        </w:rPr>
        <w:t>Результаты инвентаризации дебиторской задолженности оформляются инвентаризационной описью расчетов с покупателями, поставщиками и прочими дебиторами, и кредиторами (ф.№</w:t>
      </w:r>
      <w:r w:rsidRPr="00257AF4">
        <w:rPr>
          <w:rFonts w:eastAsia="Calibri"/>
          <w:sz w:val="28"/>
          <w:szCs w:val="28"/>
          <w:lang w:eastAsia="en-US"/>
        </w:rPr>
        <w:t xml:space="preserve"> </w:t>
      </w:r>
      <w:r w:rsidRPr="00257AF4">
        <w:rPr>
          <w:rFonts w:eastAsia="Calibri"/>
          <w:bCs/>
          <w:sz w:val="28"/>
          <w:szCs w:val="28"/>
          <w:lang w:eastAsia="en-US"/>
        </w:rPr>
        <w:t>0504089),</w:t>
      </w:r>
      <w:r>
        <w:rPr>
          <w:rFonts w:eastAsia="Calibri"/>
          <w:bCs/>
          <w:sz w:val="28"/>
          <w:szCs w:val="28"/>
          <w:lang w:eastAsia="en-US"/>
        </w:rPr>
        <w:t xml:space="preserve"> инвентаризационной описью расчетом по пост</w:t>
      </w:r>
      <w:r w:rsidRPr="00257AF4">
        <w:rPr>
          <w:rFonts w:eastAsia="Calibri"/>
          <w:bCs/>
          <w:sz w:val="28"/>
          <w:szCs w:val="28"/>
          <w:lang w:eastAsia="en-US"/>
        </w:rPr>
        <w:t>уплениям (ф.№</w:t>
      </w:r>
      <w:r w:rsidRPr="00257AF4">
        <w:rPr>
          <w:rFonts w:eastAsia="Calibri"/>
          <w:sz w:val="28"/>
          <w:szCs w:val="28"/>
          <w:lang w:eastAsia="en-US"/>
        </w:rPr>
        <w:t xml:space="preserve"> </w:t>
      </w:r>
      <w:r w:rsidRPr="00257AF4">
        <w:rPr>
          <w:rFonts w:eastAsia="Calibri"/>
          <w:bCs/>
          <w:sz w:val="28"/>
          <w:szCs w:val="28"/>
          <w:lang w:eastAsia="en-US"/>
        </w:rPr>
        <w:t>0504091).</w:t>
      </w:r>
    </w:p>
    <w:p w:rsidR="00DA3379" w:rsidRDefault="00DA3379" w:rsidP="00F7666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4.2.</w:t>
      </w:r>
      <w:r>
        <w:rPr>
          <w:rFonts w:eastAsia="Calibri"/>
          <w:bCs/>
          <w:sz w:val="28"/>
          <w:szCs w:val="28"/>
          <w:lang w:eastAsia="en-US"/>
        </w:rPr>
        <w:t> </w:t>
      </w:r>
      <w:proofErr w:type="gramStart"/>
      <w:r>
        <w:rPr>
          <w:rFonts w:eastAsia="Calibri"/>
          <w:bCs/>
          <w:sz w:val="28"/>
          <w:szCs w:val="28"/>
          <w:lang w:eastAsia="en-US"/>
        </w:rPr>
        <w:t>Решение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 о признании дебиторской задолженности </w:t>
      </w:r>
      <w:r>
        <w:rPr>
          <w:sz w:val="28"/>
          <w:szCs w:val="28"/>
        </w:rPr>
        <w:t>сомнительной</w:t>
      </w:r>
      <w:r w:rsidRPr="00CA51C1">
        <w:rPr>
          <w:rFonts w:eastAsia="Calibri"/>
          <w:bCs/>
          <w:sz w:val="28"/>
          <w:szCs w:val="28"/>
          <w:lang w:eastAsia="en-US"/>
        </w:rPr>
        <w:t xml:space="preserve"> к взысканию (безнадежной к взысканию)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 и ее списании подготавливается комиссией учреждения по поступлению и выбытию активов по итогам рассмотрения результатов инвентаризации и документов, подтверждающих обстоятельства признания задолженности </w:t>
      </w:r>
      <w:r>
        <w:rPr>
          <w:sz w:val="28"/>
          <w:szCs w:val="28"/>
        </w:rPr>
        <w:t>сомнительной</w:t>
      </w:r>
      <w:r w:rsidRPr="00CA51C1">
        <w:rPr>
          <w:rFonts w:eastAsia="Calibri"/>
          <w:bCs/>
          <w:sz w:val="28"/>
          <w:szCs w:val="28"/>
          <w:lang w:eastAsia="en-US"/>
        </w:rPr>
        <w:t xml:space="preserve"> к взысканию (безнадежной к взысканию)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 в срок, не превышающий 10  рабочих дней с момента получения документов</w:t>
      </w:r>
      <w:r>
        <w:rPr>
          <w:rFonts w:eastAsia="Calibri"/>
          <w:bCs/>
          <w:sz w:val="28"/>
          <w:szCs w:val="28"/>
          <w:lang w:eastAsia="en-US"/>
        </w:rPr>
        <w:t xml:space="preserve"> и оформляется  следующими первичными документами:</w:t>
      </w:r>
      <w:proofErr w:type="gramEnd"/>
    </w:p>
    <w:p w:rsidR="00DA3379" w:rsidRPr="00A63F46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A63F46">
        <w:rPr>
          <w:rFonts w:eastAsia="Calibri"/>
          <w:bCs/>
          <w:sz w:val="28"/>
          <w:szCs w:val="28"/>
          <w:lang w:eastAsia="en-US"/>
        </w:rPr>
        <w:t xml:space="preserve">1) </w:t>
      </w:r>
      <w:r w:rsidRPr="00A63F46">
        <w:rPr>
          <w:rFonts w:eastAsia="Calibri"/>
          <w:sz w:val="28"/>
          <w:szCs w:val="28"/>
        </w:rPr>
        <w:t xml:space="preserve">Акт о признании безнадежной к взысканию задолженности по доходам </w:t>
      </w:r>
      <w:r w:rsidRPr="00A63F46">
        <w:rPr>
          <w:rFonts w:eastAsia="Calibri"/>
          <w:bCs/>
          <w:sz w:val="28"/>
          <w:szCs w:val="28"/>
          <w:lang w:eastAsia="en-US"/>
        </w:rPr>
        <w:t>(ф.№</w:t>
      </w:r>
      <w:r w:rsidRPr="00A63F46">
        <w:rPr>
          <w:rFonts w:eastAsia="Calibri"/>
          <w:sz w:val="28"/>
          <w:szCs w:val="28"/>
          <w:lang w:eastAsia="en-US"/>
        </w:rPr>
        <w:t xml:space="preserve"> </w:t>
      </w:r>
      <w:r w:rsidRPr="00A63F46">
        <w:rPr>
          <w:rFonts w:eastAsia="Calibri"/>
          <w:bCs/>
          <w:sz w:val="28"/>
          <w:szCs w:val="28"/>
          <w:lang w:eastAsia="en-US"/>
        </w:rPr>
        <w:t>0510436);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A63F46">
        <w:rPr>
          <w:rFonts w:eastAsia="Calibri"/>
          <w:bCs/>
          <w:sz w:val="28"/>
          <w:szCs w:val="28"/>
          <w:lang w:eastAsia="en-US"/>
        </w:rPr>
        <w:t>2)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A63F46">
        <w:rPr>
          <w:rFonts w:eastAsia="Calibri"/>
          <w:bCs/>
          <w:sz w:val="28"/>
          <w:szCs w:val="28"/>
        </w:rPr>
        <w:t>Решение о признании (восстановлении) сомнительной задолженности по доходам</w:t>
      </w:r>
      <w:r>
        <w:rPr>
          <w:rFonts w:eastAsia="Calibri"/>
          <w:bCs/>
          <w:sz w:val="28"/>
          <w:szCs w:val="28"/>
        </w:rPr>
        <w:t xml:space="preserve"> </w:t>
      </w:r>
      <w:r w:rsidRPr="00A63F46">
        <w:rPr>
          <w:rFonts w:eastAsia="Calibri"/>
          <w:bCs/>
          <w:sz w:val="28"/>
          <w:szCs w:val="28"/>
          <w:lang w:eastAsia="en-US"/>
        </w:rPr>
        <w:t>(ф.№</w:t>
      </w:r>
      <w:r w:rsidRPr="00A63F46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>0510445</w:t>
      </w:r>
      <w:r w:rsidRPr="00A63F46">
        <w:rPr>
          <w:rFonts w:eastAsia="Calibri"/>
          <w:bCs/>
          <w:sz w:val="28"/>
          <w:szCs w:val="28"/>
          <w:lang w:eastAsia="en-US"/>
        </w:rPr>
        <w:t>)</w:t>
      </w:r>
      <w:r>
        <w:rPr>
          <w:rFonts w:eastAsia="Calibri"/>
          <w:bCs/>
          <w:sz w:val="28"/>
          <w:szCs w:val="28"/>
          <w:lang w:eastAsia="en-US"/>
        </w:rPr>
        <w:t>.</w:t>
      </w:r>
    </w:p>
    <w:p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sz w:val="28"/>
          <w:szCs w:val="28"/>
          <w:lang w:eastAsia="en-US"/>
        </w:rPr>
        <w:t xml:space="preserve"> Списание задолженности является правомерным при соблюдении всех процедур, установленных для ее взыскания, и наличии документов, предусмотренных данным Порядком.</w:t>
      </w:r>
    </w:p>
    <w:p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sz w:val="28"/>
          <w:szCs w:val="28"/>
          <w:lang w:eastAsia="en-US"/>
        </w:rPr>
        <w:t>4.3.</w:t>
      </w:r>
      <w:r>
        <w:rPr>
          <w:rFonts w:eastAsia="Calibri"/>
          <w:sz w:val="28"/>
          <w:szCs w:val="28"/>
          <w:lang w:eastAsia="en-US"/>
        </w:rPr>
        <w:t> </w:t>
      </w:r>
      <w:r w:rsidRPr="000B5752">
        <w:rPr>
          <w:rFonts w:eastAsia="Calibri"/>
          <w:sz w:val="28"/>
          <w:szCs w:val="28"/>
          <w:lang w:eastAsia="en-US"/>
        </w:rPr>
        <w:t>Функциями Комиссии по поступлению и выбытию активов являются:</w:t>
      </w:r>
    </w:p>
    <w:p w:rsidR="00DA3379" w:rsidRPr="000B5752" w:rsidRDefault="003D5EAF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DA3379" w:rsidRPr="000B5752">
        <w:rPr>
          <w:rFonts w:eastAsia="Calibri"/>
          <w:sz w:val="28"/>
          <w:szCs w:val="28"/>
          <w:lang w:eastAsia="en-US"/>
        </w:rPr>
        <w:t xml:space="preserve">рассмотрение документов, предусмотренных настоящим Порядком, </w:t>
      </w:r>
    </w:p>
    <w:p w:rsidR="00DA3379" w:rsidRPr="000B5752" w:rsidRDefault="003D5EAF" w:rsidP="003D5EA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DA3379" w:rsidRPr="000B5752">
        <w:rPr>
          <w:rFonts w:eastAsia="Calibri"/>
          <w:sz w:val="28"/>
          <w:szCs w:val="28"/>
          <w:lang w:eastAsia="en-US"/>
        </w:rPr>
        <w:t xml:space="preserve">принятие решений о признании дебиторской задолженности </w:t>
      </w:r>
      <w:r w:rsidR="00DA3379">
        <w:rPr>
          <w:sz w:val="28"/>
          <w:szCs w:val="28"/>
        </w:rPr>
        <w:t>сомнительной</w:t>
      </w:r>
      <w:r w:rsidR="00DA3379" w:rsidRPr="00CA51C1">
        <w:rPr>
          <w:rFonts w:eastAsia="Calibri"/>
          <w:sz w:val="28"/>
          <w:szCs w:val="28"/>
          <w:lang w:eastAsia="en-US"/>
        </w:rPr>
        <w:t xml:space="preserve"> к взысканию (безнадежной к взысканию)</w:t>
      </w:r>
      <w:r w:rsidR="00DA3379" w:rsidRPr="000B5752">
        <w:rPr>
          <w:rFonts w:eastAsia="Calibri"/>
          <w:sz w:val="28"/>
          <w:szCs w:val="28"/>
          <w:lang w:eastAsia="en-US"/>
        </w:rPr>
        <w:t xml:space="preserve"> либо об отказе в списании задолженности, </w:t>
      </w:r>
    </w:p>
    <w:p w:rsidR="00DA3379" w:rsidRDefault="00DA3379" w:rsidP="003D5EA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sz w:val="28"/>
          <w:szCs w:val="28"/>
          <w:lang w:eastAsia="en-US"/>
        </w:rPr>
        <w:t>-</w:t>
      </w:r>
      <w:r w:rsidR="003D5EAF">
        <w:rPr>
          <w:rFonts w:eastAsia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 xml:space="preserve">подготовка проектов решений о признании дебиторской задолженности </w:t>
      </w:r>
      <w:r>
        <w:rPr>
          <w:sz w:val="28"/>
          <w:szCs w:val="28"/>
        </w:rPr>
        <w:t>сомнительной</w:t>
      </w:r>
      <w:r w:rsidRPr="00CA51C1">
        <w:rPr>
          <w:rFonts w:eastAsia="Calibri"/>
          <w:sz w:val="28"/>
          <w:szCs w:val="28"/>
          <w:lang w:eastAsia="en-US"/>
        </w:rPr>
        <w:t xml:space="preserve"> к взысканию (безнадежной к взысканию)</w:t>
      </w:r>
      <w:r>
        <w:rPr>
          <w:rFonts w:eastAsia="Calibri"/>
          <w:sz w:val="28"/>
          <w:szCs w:val="28"/>
          <w:lang w:eastAsia="en-US"/>
        </w:rPr>
        <w:t>.</w:t>
      </w:r>
    </w:p>
    <w:p w:rsidR="00DA3379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sz w:val="28"/>
          <w:szCs w:val="28"/>
          <w:lang w:eastAsia="en-US"/>
        </w:rPr>
        <w:t>Заседание Комиссии проводится по мере необходимости. Заседание Комиссии считается правомочным, если на нем присутствует не менее 3-х членов Комиссии.</w:t>
      </w:r>
    </w:p>
    <w:p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sz w:val="28"/>
          <w:szCs w:val="28"/>
          <w:lang w:eastAsia="en-US"/>
        </w:rPr>
        <w:lastRenderedPageBreak/>
        <w:t>Решение Комиссии принимается простым большинством голосов присутствующих членов путем открытого голосования. При равенстве голосов голос председателя является решающим.</w:t>
      </w:r>
    </w:p>
    <w:p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4.4. </w:t>
      </w:r>
      <w:r w:rsidRPr="000B5752">
        <w:rPr>
          <w:rFonts w:eastAsia="Calibri"/>
          <w:sz w:val="28"/>
          <w:szCs w:val="28"/>
          <w:lang w:eastAsia="en-US"/>
        </w:rPr>
        <w:t xml:space="preserve">Решение о невозможности признания дебиторской задолженности </w:t>
      </w:r>
      <w:r>
        <w:rPr>
          <w:sz w:val="28"/>
          <w:szCs w:val="28"/>
        </w:rPr>
        <w:t>сомнительной</w:t>
      </w:r>
      <w:r w:rsidRPr="00CA51C1">
        <w:rPr>
          <w:rFonts w:eastAsia="Calibri"/>
          <w:sz w:val="28"/>
          <w:szCs w:val="28"/>
          <w:lang w:eastAsia="en-US"/>
        </w:rPr>
        <w:t xml:space="preserve"> к взысканию (безнадежной к взысканию)</w:t>
      </w:r>
      <w:r w:rsidRPr="000B5752">
        <w:rPr>
          <w:rFonts w:eastAsia="Calibri"/>
          <w:sz w:val="28"/>
          <w:szCs w:val="28"/>
          <w:lang w:eastAsia="en-US"/>
        </w:rPr>
        <w:t xml:space="preserve"> принимается Комиссией в случае:</w:t>
      </w:r>
    </w:p>
    <w:p w:rsidR="00DA3379" w:rsidRPr="00CA51C1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sz w:val="28"/>
          <w:szCs w:val="28"/>
          <w:lang w:eastAsia="en-US"/>
        </w:rPr>
        <w:t xml:space="preserve">а) отсутствия предусмотренных разделами 2 и 3 настоящего Порядка случаев для принятия решения о признании дебиторской задолженности </w:t>
      </w:r>
      <w:r>
        <w:rPr>
          <w:sz w:val="28"/>
          <w:szCs w:val="28"/>
        </w:rPr>
        <w:t>сомнительной</w:t>
      </w:r>
      <w:r w:rsidRPr="00CA51C1">
        <w:rPr>
          <w:rFonts w:eastAsia="Calibri"/>
          <w:sz w:val="28"/>
          <w:szCs w:val="28"/>
          <w:lang w:eastAsia="en-US"/>
        </w:rPr>
        <w:t xml:space="preserve"> к взысканию (безнадежной к взысканию);</w:t>
      </w:r>
    </w:p>
    <w:p w:rsidR="00DA3379" w:rsidRPr="00CA51C1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sz w:val="28"/>
          <w:szCs w:val="28"/>
          <w:lang w:eastAsia="en-US"/>
        </w:rPr>
        <w:t xml:space="preserve">б) непредставления документов, необходимых в соответствии с разделами 2 и 3 настоящего Порядка для принятия решения о признании дебиторской задолженности </w:t>
      </w:r>
      <w:r>
        <w:rPr>
          <w:sz w:val="28"/>
          <w:szCs w:val="28"/>
        </w:rPr>
        <w:t>сомнительной</w:t>
      </w:r>
      <w:r w:rsidRPr="00CA51C1">
        <w:rPr>
          <w:rFonts w:eastAsia="Calibri"/>
          <w:sz w:val="28"/>
          <w:szCs w:val="28"/>
          <w:lang w:eastAsia="en-US"/>
        </w:rPr>
        <w:t xml:space="preserve"> к взысканию (безнадежной к взысканию);</w:t>
      </w:r>
    </w:p>
    <w:p w:rsidR="00DA3379" w:rsidRPr="004F5357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sz w:val="28"/>
          <w:szCs w:val="28"/>
          <w:lang w:eastAsia="en-US"/>
        </w:rPr>
        <w:t>в) несоответствия представленных документов требованиям, установленным разделами 2 и 3 настоящего Порядка.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4.5</w:t>
      </w:r>
      <w:r w:rsidRPr="00A94F23">
        <w:rPr>
          <w:rFonts w:eastAsia="Calibri"/>
          <w:bCs/>
          <w:sz w:val="28"/>
          <w:szCs w:val="28"/>
          <w:lang w:eastAsia="en-US"/>
        </w:rPr>
        <w:t>. </w:t>
      </w:r>
      <w:proofErr w:type="gramStart"/>
      <w:r w:rsidRPr="00A94F23">
        <w:rPr>
          <w:rFonts w:eastAsia="Calibri"/>
          <w:bCs/>
          <w:sz w:val="28"/>
          <w:szCs w:val="28"/>
          <w:lang w:eastAsia="en-US"/>
        </w:rPr>
        <w:t>В соответствии с а</w:t>
      </w:r>
      <w:r w:rsidRPr="00A94F23">
        <w:rPr>
          <w:rFonts w:eastAsia="Calibri"/>
          <w:sz w:val="28"/>
          <w:szCs w:val="28"/>
        </w:rPr>
        <w:t>ктом о признании безнадежной к взысканию задолженности по доходам</w:t>
      </w:r>
      <w:proofErr w:type="gramEnd"/>
      <w:r w:rsidRPr="00A94F23">
        <w:rPr>
          <w:rFonts w:eastAsia="Calibri"/>
          <w:sz w:val="28"/>
          <w:szCs w:val="28"/>
        </w:rPr>
        <w:t xml:space="preserve"> </w:t>
      </w:r>
      <w:r w:rsidRPr="00A94F23">
        <w:rPr>
          <w:rFonts w:eastAsia="Calibri"/>
          <w:bCs/>
          <w:sz w:val="28"/>
          <w:szCs w:val="28"/>
          <w:lang w:eastAsia="en-US"/>
        </w:rPr>
        <w:t>(ф.№</w:t>
      </w:r>
      <w:r w:rsidRPr="00A94F23">
        <w:rPr>
          <w:rFonts w:eastAsia="Calibri"/>
          <w:sz w:val="28"/>
          <w:szCs w:val="28"/>
          <w:lang w:eastAsia="en-US"/>
        </w:rPr>
        <w:t xml:space="preserve"> </w:t>
      </w:r>
      <w:r w:rsidRPr="00A94F23">
        <w:rPr>
          <w:rFonts w:eastAsia="Calibri"/>
          <w:bCs/>
          <w:sz w:val="28"/>
          <w:szCs w:val="28"/>
          <w:lang w:eastAsia="en-US"/>
        </w:rPr>
        <w:t>0510436) и (или) р</w:t>
      </w:r>
      <w:r w:rsidRPr="00A94F23">
        <w:rPr>
          <w:rFonts w:eastAsia="Calibri"/>
          <w:bCs/>
          <w:sz w:val="28"/>
          <w:szCs w:val="28"/>
        </w:rPr>
        <w:t xml:space="preserve">ешением о признании (восстановлении) сомнительной задолженности по доходам </w:t>
      </w:r>
      <w:r w:rsidRPr="00A94F23">
        <w:rPr>
          <w:rFonts w:eastAsia="Calibri"/>
          <w:bCs/>
          <w:sz w:val="28"/>
          <w:szCs w:val="28"/>
          <w:lang w:eastAsia="en-US"/>
        </w:rPr>
        <w:t>(ф.№</w:t>
      </w:r>
      <w:r w:rsidRPr="00A94F23">
        <w:rPr>
          <w:rFonts w:eastAsia="Calibri"/>
          <w:sz w:val="28"/>
          <w:szCs w:val="28"/>
          <w:lang w:eastAsia="en-US"/>
        </w:rPr>
        <w:t xml:space="preserve"> </w:t>
      </w:r>
      <w:r w:rsidRPr="00A94F23">
        <w:rPr>
          <w:rFonts w:eastAsia="Calibri"/>
          <w:bCs/>
          <w:sz w:val="28"/>
          <w:szCs w:val="28"/>
          <w:lang w:eastAsia="en-US"/>
        </w:rPr>
        <w:t>0510445) на основании Бухгалтерской справки (ф.0504833) и с учетом особенностей, установленных п.1.2 данного Порядка производится списание задолженности в учете.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ascii="Calibri" w:eastAsia="Calibri" w:hAnsi="Calibri"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К бухгалтерской справке (ф.0504833) прикладываются оправдательные документы.</w:t>
      </w:r>
      <w:r w:rsidRPr="000B5752">
        <w:rPr>
          <w:rFonts w:ascii="Calibri" w:eastAsia="Calibri" w:hAnsi="Calibri"/>
          <w:sz w:val="28"/>
          <w:szCs w:val="28"/>
          <w:lang w:eastAsia="en-US"/>
        </w:rPr>
        <w:t xml:space="preserve"> 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 xml:space="preserve">Списание с балансового учета дебиторской задолженности </w:t>
      </w:r>
      <w:r>
        <w:rPr>
          <w:sz w:val="28"/>
          <w:szCs w:val="28"/>
        </w:rPr>
        <w:t>сомнительной</w:t>
      </w:r>
      <w:r>
        <w:rPr>
          <w:rFonts w:eastAsia="Calibri"/>
          <w:bCs/>
          <w:sz w:val="28"/>
          <w:szCs w:val="28"/>
          <w:lang w:eastAsia="en-US"/>
        </w:rPr>
        <w:t xml:space="preserve"> к взысканию (безнадежной к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 взысканию) производится по каждой задолженности отдельно.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bookmarkStart w:id="1" w:name="Par64"/>
      <w:bookmarkStart w:id="2" w:name="Par68"/>
      <w:bookmarkEnd w:id="1"/>
      <w:bookmarkEnd w:id="2"/>
    </w:p>
    <w:p w:rsidR="00DA3379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:rsidR="009C2FBB" w:rsidRPr="002913CF" w:rsidRDefault="009C2FBB" w:rsidP="009C2FBB">
      <w:pPr>
        <w:widowControl w:val="0"/>
        <w:autoSpaceDE w:val="0"/>
        <w:autoSpaceDN w:val="0"/>
        <w:adjustRightInd w:val="0"/>
        <w:ind w:left="709"/>
        <w:jc w:val="both"/>
        <w:rPr>
          <w:sz w:val="28"/>
          <w:szCs w:val="28"/>
          <w:lang w:eastAsia="en-US"/>
        </w:rPr>
      </w:pPr>
      <w:r w:rsidRPr="002913CF">
        <w:rPr>
          <w:sz w:val="28"/>
          <w:szCs w:val="28"/>
          <w:lang w:eastAsia="en-US"/>
        </w:rPr>
        <w:t xml:space="preserve">Ведущий специалист </w:t>
      </w:r>
    </w:p>
    <w:p w:rsidR="009C2FBB" w:rsidRPr="002913CF" w:rsidRDefault="009C2FBB" w:rsidP="009C2FBB">
      <w:pPr>
        <w:ind w:left="709"/>
        <w:rPr>
          <w:sz w:val="28"/>
          <w:szCs w:val="28"/>
        </w:rPr>
      </w:pPr>
      <w:r w:rsidRPr="002913CF">
        <w:rPr>
          <w:sz w:val="28"/>
          <w:szCs w:val="28"/>
          <w:lang w:eastAsia="en-US"/>
        </w:rPr>
        <w:t xml:space="preserve">по делопроизводству и архивной работе </w:t>
      </w:r>
      <w:r w:rsidRPr="002913CF">
        <w:rPr>
          <w:sz w:val="28"/>
          <w:szCs w:val="28"/>
          <w:lang w:eastAsia="en-US"/>
        </w:rPr>
        <w:tab/>
      </w:r>
      <w:r w:rsidRPr="002913CF">
        <w:rPr>
          <w:sz w:val="28"/>
          <w:szCs w:val="28"/>
          <w:lang w:eastAsia="en-US"/>
        </w:rPr>
        <w:tab/>
      </w:r>
      <w:r w:rsidRPr="002913CF">
        <w:rPr>
          <w:sz w:val="28"/>
          <w:szCs w:val="28"/>
          <w:lang w:eastAsia="en-US"/>
        </w:rPr>
        <w:tab/>
        <w:t>Ю.А. Максимова</w:t>
      </w:r>
    </w:p>
    <w:p w:rsidR="00DA3379" w:rsidRPr="00581096" w:rsidRDefault="00DA3379" w:rsidP="00581096">
      <w:pPr>
        <w:jc w:val="both"/>
        <w:rPr>
          <w:sz w:val="28"/>
          <w:szCs w:val="28"/>
        </w:rPr>
      </w:pPr>
      <w:r>
        <w:br w:type="page"/>
      </w:r>
    </w:p>
    <w:p w:rsidR="00DA3379" w:rsidRPr="00424582" w:rsidRDefault="00DA3379" w:rsidP="00DA3379">
      <w:pPr>
        <w:ind w:left="6372" w:right="-28"/>
      </w:pPr>
      <w:r w:rsidRPr="00424582">
        <w:lastRenderedPageBreak/>
        <w:t xml:space="preserve">Приложение  1 к </w:t>
      </w:r>
      <w:r>
        <w:t>П</w:t>
      </w:r>
      <w:r w:rsidRPr="00424582">
        <w:t xml:space="preserve">орядку </w:t>
      </w:r>
    </w:p>
    <w:p w:rsidR="00DA3379" w:rsidRPr="00581938" w:rsidRDefault="00DA3379" w:rsidP="00F76668">
      <w:pPr>
        <w:ind w:left="6372"/>
      </w:pPr>
      <w:r w:rsidRPr="00424582">
        <w:t>признания дебиторской</w:t>
      </w:r>
      <w:r>
        <w:t xml:space="preserve"> </w:t>
      </w:r>
      <w:r w:rsidRPr="00424582">
        <w:t>задолженности</w:t>
      </w:r>
      <w:r w:rsidR="00F76668">
        <w:t xml:space="preserve"> администраторами доходов </w:t>
      </w:r>
      <w:r w:rsidRPr="00581938">
        <w:t>сомнительной и (или) безнадежной  к взысканию</w:t>
      </w: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ascii="Courier New" w:eastAsia="Calibri" w:hAnsi="Courier New" w:cs="Courier New"/>
          <w:lang w:eastAsia="en-US"/>
        </w:rPr>
        <w:t xml:space="preserve">                                  </w:t>
      </w:r>
      <w:r w:rsidRPr="00202F7A">
        <w:rPr>
          <w:rFonts w:eastAsia="Calibri"/>
          <w:lang w:eastAsia="en-US"/>
        </w:rPr>
        <w:t>Выписка из отчетности</w:t>
      </w: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_____________________________________________________________________________________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jc w:val="center"/>
        <w:rPr>
          <w:rFonts w:eastAsia="Calibri"/>
          <w:b/>
          <w:i/>
          <w:lang w:eastAsia="en-US"/>
        </w:rPr>
      </w:pPr>
      <w:r w:rsidRPr="00202F7A">
        <w:rPr>
          <w:rFonts w:eastAsia="Calibri"/>
          <w:b/>
          <w:i/>
          <w:lang w:eastAsia="en-US"/>
        </w:rPr>
        <w:t>(наименование учреждения)</w:t>
      </w:r>
    </w:p>
    <w:p w:rsidR="00DA3379" w:rsidRPr="00202F7A" w:rsidRDefault="00DA3379" w:rsidP="00DA3379">
      <w:pPr>
        <w:autoSpaceDE w:val="0"/>
        <w:autoSpaceDN w:val="0"/>
        <w:adjustRightInd w:val="0"/>
        <w:jc w:val="center"/>
        <w:rPr>
          <w:rFonts w:eastAsia="Calibri"/>
          <w:b/>
          <w:i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 xml:space="preserve">                    об учитываемых суммах дебиторской задолженности                     </w:t>
      </w:r>
    </w:p>
    <w:p w:rsidR="00DA3379" w:rsidRPr="00202F7A" w:rsidRDefault="00DA3379" w:rsidP="00DA3379">
      <w:pPr>
        <w:autoSpaceDE w:val="0"/>
        <w:autoSpaceDN w:val="0"/>
        <w:adjustRightInd w:val="0"/>
        <w:jc w:val="both"/>
        <w:outlineLvl w:val="0"/>
        <w:rPr>
          <w:rFonts w:eastAsia="Calibri"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___________________________________________________________________________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 xml:space="preserve">     (</w:t>
      </w:r>
      <w:r w:rsidRPr="00202F7A">
        <w:rPr>
          <w:rFonts w:eastAsia="Calibri"/>
          <w:b/>
          <w:i/>
          <w:lang w:eastAsia="en-US"/>
        </w:rPr>
        <w:t>организационно-правовая форма, полное наименование организации должника)</w:t>
      </w: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___________________________________________________________________________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b/>
          <w:i/>
          <w:lang w:eastAsia="en-US"/>
        </w:rPr>
      </w:pPr>
      <w:r w:rsidRPr="00202F7A">
        <w:rPr>
          <w:rFonts w:eastAsia="Calibri"/>
          <w:b/>
          <w:i/>
          <w:lang w:eastAsia="en-US"/>
        </w:rPr>
        <w:t xml:space="preserve">            </w:t>
      </w:r>
      <w:proofErr w:type="gramStart"/>
      <w:r w:rsidRPr="00202F7A">
        <w:rPr>
          <w:rFonts w:eastAsia="Calibri"/>
          <w:b/>
          <w:i/>
          <w:lang w:eastAsia="en-US"/>
        </w:rPr>
        <w:t>(ФИО, дата рождения физического лица), ИНН/ОГРН/КПП)</w:t>
      </w:r>
      <w:proofErr w:type="gramEnd"/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 xml:space="preserve">    по состоянию </w:t>
      </w:r>
      <w:proofErr w:type="gramStart"/>
      <w:r w:rsidRPr="00202F7A">
        <w:rPr>
          <w:rFonts w:eastAsia="Calibri"/>
          <w:lang w:eastAsia="en-US"/>
        </w:rPr>
        <w:t>на</w:t>
      </w:r>
      <w:proofErr w:type="gramEnd"/>
      <w:r w:rsidRPr="00202F7A">
        <w:rPr>
          <w:rFonts w:eastAsia="Calibri"/>
          <w:lang w:eastAsia="en-US"/>
        </w:rPr>
        <w:t xml:space="preserve"> ___ ___________ ____ года.</w:t>
      </w: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 xml:space="preserve">Задолженность учитывается в бухгалтерском учете на счете __________________________________________ </w:t>
      </w:r>
    </w:p>
    <w:p w:rsidR="00DA3379" w:rsidRPr="00202F7A" w:rsidRDefault="00DA3379" w:rsidP="00DA3379">
      <w:pPr>
        <w:autoSpaceDE w:val="0"/>
        <w:autoSpaceDN w:val="0"/>
        <w:adjustRightInd w:val="0"/>
        <w:jc w:val="right"/>
        <w:rPr>
          <w:rFonts w:eastAsia="Calibri"/>
          <w:b/>
          <w:i/>
          <w:lang w:eastAsia="en-US"/>
        </w:rPr>
      </w:pPr>
      <w:r w:rsidRPr="00202F7A">
        <w:rPr>
          <w:rFonts w:eastAsia="Calibri"/>
          <w:b/>
          <w:i/>
          <w:lang w:eastAsia="en-US"/>
        </w:rPr>
        <w:t xml:space="preserve">(номер балансового, </w:t>
      </w:r>
      <w:proofErr w:type="spellStart"/>
      <w:r w:rsidRPr="00202F7A">
        <w:rPr>
          <w:rFonts w:eastAsia="Calibri"/>
          <w:b/>
          <w:i/>
          <w:lang w:eastAsia="en-US"/>
        </w:rPr>
        <w:t>забалансового</w:t>
      </w:r>
      <w:proofErr w:type="spellEnd"/>
      <w:r w:rsidRPr="00202F7A">
        <w:rPr>
          <w:rFonts w:eastAsia="Calibri"/>
          <w:b/>
          <w:i/>
          <w:lang w:eastAsia="en-US"/>
        </w:rPr>
        <w:t xml:space="preserve"> счета)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jc w:val="both"/>
        <w:rPr>
          <w:rFonts w:eastAsia="Calibri"/>
          <w:b/>
          <w:bCs/>
          <w:lang w:eastAsia="en-US"/>
        </w:rPr>
      </w:pPr>
    </w:p>
    <w:tbl>
      <w:tblPr>
        <w:tblW w:w="9450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5"/>
        <w:gridCol w:w="1193"/>
        <w:gridCol w:w="1573"/>
        <w:gridCol w:w="1790"/>
        <w:gridCol w:w="1573"/>
        <w:gridCol w:w="597"/>
        <w:gridCol w:w="542"/>
        <w:gridCol w:w="1627"/>
      </w:tblGrid>
      <w:tr w:rsidR="00DA3379" w:rsidRPr="00202F7A" w:rsidTr="00995EC1">
        <w:trPr>
          <w:trHeight w:val="1027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/>
                <w:bCs/>
                <w:lang w:eastAsia="en-US"/>
              </w:rPr>
              <w:t xml:space="preserve">N </w:t>
            </w:r>
            <w:proofErr w:type="gramStart"/>
            <w:r w:rsidRPr="00202F7A">
              <w:rPr>
                <w:rFonts w:eastAsia="Calibri"/>
                <w:b/>
                <w:bCs/>
                <w:lang w:eastAsia="en-US"/>
              </w:rPr>
              <w:t>п</w:t>
            </w:r>
            <w:proofErr w:type="gramEnd"/>
            <w:r w:rsidRPr="00202F7A">
              <w:rPr>
                <w:rFonts w:eastAsia="Calibri"/>
                <w:b/>
                <w:bCs/>
                <w:lang w:eastAsia="en-US"/>
              </w:rPr>
              <w:t>/п</w:t>
            </w:r>
          </w:p>
        </w:tc>
        <w:tc>
          <w:tcPr>
            <w:tcW w:w="1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/>
                <w:bCs/>
                <w:lang w:eastAsia="en-US"/>
              </w:rPr>
              <w:t>КБК доходов (расходов)</w:t>
            </w:r>
          </w:p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i/>
                <w:lang w:eastAsia="en-US"/>
              </w:rPr>
            </w:pPr>
            <w:r w:rsidRPr="00202F7A">
              <w:rPr>
                <w:rFonts w:eastAsia="Calibri"/>
                <w:bCs/>
                <w:i/>
                <w:sz w:val="16"/>
                <w:lang w:eastAsia="en-US"/>
              </w:rPr>
              <w:t>Прим.1</w:t>
            </w:r>
          </w:p>
        </w:tc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/>
                <w:bCs/>
                <w:lang w:eastAsia="en-US"/>
              </w:rPr>
              <w:t>Наименование КБК доходов (расходов)</w:t>
            </w:r>
          </w:p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Cs/>
                <w:i/>
                <w:sz w:val="16"/>
                <w:lang w:eastAsia="en-US"/>
              </w:rPr>
              <w:t>Прим.1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/>
                <w:bCs/>
                <w:lang w:eastAsia="en-US"/>
              </w:rPr>
              <w:t>Дата начала и дата окончания образования задолженности (период образования задолженности)</w:t>
            </w:r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/>
                <w:bCs/>
                <w:lang w:eastAsia="en-US"/>
              </w:rPr>
              <w:t>Сведения (реквизиты) документа-основания возникновения задолженности</w:t>
            </w:r>
          </w:p>
        </w:tc>
        <w:tc>
          <w:tcPr>
            <w:tcW w:w="1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/>
                <w:bCs/>
                <w:lang w:eastAsia="en-US"/>
              </w:rPr>
              <w:t>Сумма задолженности (руб.)</w:t>
            </w:r>
          </w:p>
        </w:tc>
      </w:tr>
      <w:tr w:rsidR="00DA3379" w:rsidRPr="00202F7A" w:rsidTr="00995EC1">
        <w:trPr>
          <w:trHeight w:val="146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/>
                <w:bCs/>
                <w:lang w:eastAsia="en-US"/>
              </w:rPr>
              <w:t>Наименование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/>
                <w:bCs/>
                <w:lang w:eastAsia="en-US"/>
              </w:rPr>
              <w:t>Дата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/>
                <w:bCs/>
                <w:lang w:eastAsia="en-US"/>
              </w:rPr>
              <w:t>N</w:t>
            </w:r>
          </w:p>
        </w:tc>
        <w:tc>
          <w:tcPr>
            <w:tcW w:w="1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DA3379" w:rsidRPr="00202F7A" w:rsidTr="00995EC1">
        <w:trPr>
          <w:trHeight w:val="229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DA3379" w:rsidRPr="00202F7A" w:rsidTr="00995EC1">
        <w:trPr>
          <w:trHeight w:val="242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DA3379" w:rsidRPr="00202F7A" w:rsidTr="00995EC1">
        <w:trPr>
          <w:trHeight w:val="229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72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/>
                <w:bCs/>
                <w:lang w:eastAsia="en-US"/>
              </w:rPr>
              <w:t xml:space="preserve">Итого сумма задолженности 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</w:tr>
    </w:tbl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Руководитель</w:t>
      </w: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учреждения            __________________/______________________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 xml:space="preserve">                               (подпись)       (фамилия, инициалы)</w:t>
      </w: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"__" ___________ 20__ г.</w:t>
      </w: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М.П.</w:t>
      </w: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Исполнитель                __________________/______________________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  <w:lang w:eastAsia="en-US"/>
        </w:rPr>
      </w:pPr>
      <w:r w:rsidRPr="00202F7A">
        <w:rPr>
          <w:rFonts w:eastAsia="Calibri"/>
          <w:lang w:eastAsia="en-US"/>
        </w:rPr>
        <w:t xml:space="preserve">                               (подпись)       (фамилия, инициалы</w:t>
      </w:r>
      <w:r w:rsidRPr="00202F7A">
        <w:rPr>
          <w:rFonts w:ascii="Courier New" w:eastAsia="Calibri" w:hAnsi="Courier New" w:cs="Courier New"/>
          <w:lang w:eastAsia="en-US"/>
        </w:rPr>
        <w:t>)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i/>
          <w:sz w:val="16"/>
          <w:lang w:eastAsia="en-US"/>
        </w:rPr>
      </w:pPr>
      <w:r w:rsidRPr="00202F7A">
        <w:rPr>
          <w:rFonts w:eastAsia="Calibri"/>
          <w:b/>
          <w:bCs/>
          <w:i/>
          <w:sz w:val="16"/>
          <w:lang w:eastAsia="en-US"/>
        </w:rPr>
        <w:t>Примечание 1.</w:t>
      </w:r>
      <w:r w:rsidRPr="00202F7A">
        <w:rPr>
          <w:rFonts w:eastAsia="Calibri"/>
          <w:bCs/>
          <w:i/>
          <w:sz w:val="16"/>
          <w:lang w:eastAsia="en-US"/>
        </w:rPr>
        <w:t xml:space="preserve"> Раскрытие бюджетной классификации </w:t>
      </w:r>
      <w:proofErr w:type="gramStart"/>
      <w:r w:rsidRPr="00202F7A">
        <w:rPr>
          <w:rFonts w:eastAsia="Calibri"/>
          <w:bCs/>
          <w:i/>
          <w:sz w:val="16"/>
          <w:lang w:eastAsia="en-US"/>
        </w:rPr>
        <w:t>в выписке в соответствии с Учетной политикой учреждения в части отражения бюджетной классификации в номере</w:t>
      </w:r>
      <w:proofErr w:type="gramEnd"/>
      <w:r w:rsidRPr="00202F7A">
        <w:rPr>
          <w:rFonts w:eastAsia="Calibri"/>
          <w:bCs/>
          <w:i/>
          <w:sz w:val="16"/>
          <w:lang w:eastAsia="en-US"/>
        </w:rPr>
        <w:t xml:space="preserve"> счета бухгалтерского учета.</w:t>
      </w:r>
    </w:p>
    <w:p w:rsidR="00DA3379" w:rsidRPr="00202F7A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:rsidR="00DA3379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:rsidR="00DA3379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:rsidR="00DA3379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:rsidR="00DA3379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:rsidR="00DA3379" w:rsidRDefault="00DA3379" w:rsidP="00F76668">
      <w:pPr>
        <w:ind w:right="-28"/>
      </w:pPr>
    </w:p>
    <w:p w:rsidR="00F76668" w:rsidRPr="00424582" w:rsidRDefault="00DA3379" w:rsidP="00F76668">
      <w:pPr>
        <w:ind w:left="6372" w:right="-28"/>
      </w:pPr>
      <w:r w:rsidRPr="00424582">
        <w:lastRenderedPageBreak/>
        <w:t>Приложение</w:t>
      </w:r>
      <w:r w:rsidR="00581096">
        <w:t xml:space="preserve"> 2</w:t>
      </w:r>
      <w:r>
        <w:t xml:space="preserve">  </w:t>
      </w:r>
      <w:r w:rsidR="00F76668" w:rsidRPr="00424582">
        <w:t xml:space="preserve">к </w:t>
      </w:r>
      <w:r w:rsidR="00F76668">
        <w:t>П</w:t>
      </w:r>
      <w:r w:rsidR="00F76668" w:rsidRPr="00424582">
        <w:t xml:space="preserve">орядку </w:t>
      </w:r>
    </w:p>
    <w:p w:rsidR="00F76668" w:rsidRPr="00581938" w:rsidRDefault="00F76668" w:rsidP="00F76668">
      <w:pPr>
        <w:ind w:left="6372"/>
      </w:pPr>
      <w:r w:rsidRPr="00424582">
        <w:t>признания дебиторской</w:t>
      </w:r>
      <w:r>
        <w:t xml:space="preserve"> </w:t>
      </w:r>
      <w:r w:rsidRPr="00424582">
        <w:t>задолженности</w:t>
      </w:r>
      <w:r>
        <w:t xml:space="preserve"> администраторами доходов </w:t>
      </w:r>
      <w:r w:rsidRPr="00581938">
        <w:t>сомнительной и (или) безнадежной  к взысканию</w:t>
      </w:r>
    </w:p>
    <w:p w:rsidR="00DA3379" w:rsidRPr="00202F7A" w:rsidRDefault="00DA3379" w:rsidP="00F76668">
      <w:pPr>
        <w:ind w:left="6372" w:right="-28"/>
      </w:pPr>
    </w:p>
    <w:p w:rsidR="00DA3379" w:rsidRDefault="00DA3379" w:rsidP="00DA3379">
      <w:pPr>
        <w:ind w:left="7655"/>
        <w:outlineLvl w:val="0"/>
        <w:rPr>
          <w:b/>
          <w:bCs/>
          <w:color w:val="000000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:rsidR="00DA3379" w:rsidRDefault="00DA3379" w:rsidP="00DA3379">
      <w:pPr>
        <w:autoSpaceDE w:val="0"/>
        <w:autoSpaceDN w:val="0"/>
        <w:adjustRightInd w:val="0"/>
        <w:ind w:firstLine="540"/>
        <w:jc w:val="center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Справка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о принятых мерах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по обеспечению взыскания дебиторской задолженности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Наименование должника _____________________________________________________________________________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 xml:space="preserve">     (организационно-правовая форма, полное наименование организации должника)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_______________________________________________________________________________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 xml:space="preserve">            </w:t>
      </w:r>
      <w:proofErr w:type="gramStart"/>
      <w:r w:rsidRPr="00202F7A">
        <w:rPr>
          <w:rFonts w:eastAsia="Calibri"/>
          <w:b/>
          <w:lang w:eastAsia="en-US"/>
        </w:rPr>
        <w:t>(ФИО, дата рождения физического лица), ИНН/ОГРН/КПП)</w:t>
      </w:r>
      <w:proofErr w:type="gramEnd"/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_______________________________________________________</w:t>
      </w:r>
      <w:r>
        <w:rPr>
          <w:rFonts w:eastAsia="Calibri"/>
          <w:b/>
          <w:lang w:eastAsia="en-US"/>
        </w:rPr>
        <w:t>_____________</w:t>
      </w:r>
      <w:r w:rsidRPr="00202F7A">
        <w:rPr>
          <w:rFonts w:eastAsia="Calibri"/>
          <w:b/>
          <w:lang w:eastAsia="en-US"/>
        </w:rPr>
        <w:t>_______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___________________________________________________________________________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___________________________________________________________________________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___________________________________________________________________________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___________________________________________________________________________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___________________________________________________________________________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___________________________________________________________________________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___________________________________________________________________________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___________________________________________________________________________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</w:t>
      </w:r>
      <w:r w:rsidRPr="00202F7A">
        <w:rPr>
          <w:rFonts w:eastAsia="Calibri"/>
          <w:lang w:eastAsia="en-US"/>
        </w:rPr>
        <w:t>______________________________________________________________________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Руководитель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учреждения            __________________/______________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 xml:space="preserve">                                          (подпись)       (фамилия, инициалы)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"__" ___________ 20__ г.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jc w:val="right"/>
        <w:rPr>
          <w:rFonts w:eastAsia="Calibri"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ind w:firstLine="540"/>
        <w:jc w:val="center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М.П.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jc w:val="center"/>
        <w:rPr>
          <w:rFonts w:eastAsia="Calibri"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Исполнитель                __________________/_______________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 xml:space="preserve">                                       (подпись)       (фамилия, инициалы)</w:t>
      </w: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:rsidR="00955CC7" w:rsidRDefault="00955CC7" w:rsidP="00F76668">
      <w:pPr>
        <w:rPr>
          <w:sz w:val="28"/>
          <w:szCs w:val="28"/>
        </w:rPr>
      </w:pPr>
    </w:p>
    <w:sectPr w:rsidR="00955CC7" w:rsidSect="009C2FBB">
      <w:headerReference w:type="even" r:id="rId13"/>
      <w:headerReference w:type="default" r:id="rId14"/>
      <w:pgSz w:w="11900" w:h="16820"/>
      <w:pgMar w:top="1134" w:right="567" w:bottom="1134" w:left="170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410B" w:rsidRDefault="0072410B">
      <w:r>
        <w:separator/>
      </w:r>
    </w:p>
  </w:endnote>
  <w:endnote w:type="continuationSeparator" w:id="0">
    <w:p w:rsidR="0072410B" w:rsidRDefault="00724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410B" w:rsidRDefault="0072410B">
      <w:r>
        <w:separator/>
      </w:r>
    </w:p>
  </w:footnote>
  <w:footnote w:type="continuationSeparator" w:id="0">
    <w:p w:rsidR="0072410B" w:rsidRDefault="007241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61E" w:rsidRDefault="0044561E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4561E" w:rsidRDefault="0044561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61E" w:rsidRDefault="0044561E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2B15">
      <w:rPr>
        <w:rStyle w:val="a4"/>
        <w:noProof/>
      </w:rPr>
      <w:t>2</w:t>
    </w:r>
    <w:r>
      <w:rPr>
        <w:rStyle w:val="a4"/>
      </w:rPr>
      <w:fldChar w:fldCharType="end"/>
    </w:r>
  </w:p>
  <w:p w:rsidR="0044561E" w:rsidRDefault="0044561E" w:rsidP="00E50DD4">
    <w:pPr>
      <w:pStyle w:val="a3"/>
      <w:tabs>
        <w:tab w:val="clear" w:pos="9406"/>
        <w:tab w:val="right" w:pos="921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6290E35"/>
    <w:multiLevelType w:val="multilevel"/>
    <w:tmpl w:val="6FCC5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2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3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>
    <w:nsid w:val="27116732"/>
    <w:multiLevelType w:val="hybridMultilevel"/>
    <w:tmpl w:val="6F187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2B66AF"/>
    <w:multiLevelType w:val="hybridMultilevel"/>
    <w:tmpl w:val="3E14E7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>
    <w:nsid w:val="544F2553"/>
    <w:multiLevelType w:val="multilevel"/>
    <w:tmpl w:val="51326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6484EF1"/>
    <w:multiLevelType w:val="hybridMultilevel"/>
    <w:tmpl w:val="1DB02D9C"/>
    <w:lvl w:ilvl="0" w:tplc="899EF1CE">
      <w:start w:val="2"/>
      <w:numFmt w:val="decimal"/>
      <w:lvlText w:val="%1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6E71AC7"/>
    <w:multiLevelType w:val="hybridMultilevel"/>
    <w:tmpl w:val="1254937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92B7E25"/>
    <w:multiLevelType w:val="hybridMultilevel"/>
    <w:tmpl w:val="5BB8F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B0361B"/>
    <w:multiLevelType w:val="hybridMultilevel"/>
    <w:tmpl w:val="C5CA5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3D76FE"/>
    <w:multiLevelType w:val="hybridMultilevel"/>
    <w:tmpl w:val="D9A8AC6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3"/>
  </w:num>
  <w:num w:numId="4">
    <w:abstractNumId w:val="7"/>
  </w:num>
  <w:num w:numId="5">
    <w:abstractNumId w:val="10"/>
  </w:num>
  <w:num w:numId="6">
    <w:abstractNumId w:val="5"/>
  </w:num>
  <w:num w:numId="7">
    <w:abstractNumId w:val="14"/>
  </w:num>
  <w:num w:numId="8">
    <w:abstractNumId w:val="11"/>
  </w:num>
  <w:num w:numId="9">
    <w:abstractNumId w:val="2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1"/>
  </w:num>
  <w:num w:numId="13">
    <w:abstractNumId w:val="13"/>
  </w:num>
  <w:num w:numId="14">
    <w:abstractNumId w:val="8"/>
  </w:num>
  <w:num w:numId="15">
    <w:abstractNumId w:val="12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1E"/>
    <w:rsid w:val="0000117A"/>
    <w:rsid w:val="00010E6A"/>
    <w:rsid w:val="00013083"/>
    <w:rsid w:val="00013C9E"/>
    <w:rsid w:val="00016054"/>
    <w:rsid w:val="00021C2A"/>
    <w:rsid w:val="000232B3"/>
    <w:rsid w:val="00030908"/>
    <w:rsid w:val="00030D58"/>
    <w:rsid w:val="00034D59"/>
    <w:rsid w:val="00036358"/>
    <w:rsid w:val="0004072D"/>
    <w:rsid w:val="00050243"/>
    <w:rsid w:val="00052B24"/>
    <w:rsid w:val="00052F45"/>
    <w:rsid w:val="00067A5B"/>
    <w:rsid w:val="00074BC7"/>
    <w:rsid w:val="0007579C"/>
    <w:rsid w:val="00081D46"/>
    <w:rsid w:val="000827F9"/>
    <w:rsid w:val="0008314F"/>
    <w:rsid w:val="00085F06"/>
    <w:rsid w:val="00086F95"/>
    <w:rsid w:val="000974F5"/>
    <w:rsid w:val="000A2938"/>
    <w:rsid w:val="000A658B"/>
    <w:rsid w:val="000A79AF"/>
    <w:rsid w:val="000B3FE6"/>
    <w:rsid w:val="000C0B66"/>
    <w:rsid w:val="000C731F"/>
    <w:rsid w:val="000D16FC"/>
    <w:rsid w:val="000D3A1C"/>
    <w:rsid w:val="000D76B3"/>
    <w:rsid w:val="000E0F66"/>
    <w:rsid w:val="000E3578"/>
    <w:rsid w:val="000E7EF0"/>
    <w:rsid w:val="000F0219"/>
    <w:rsid w:val="000F31A0"/>
    <w:rsid w:val="000F4E9E"/>
    <w:rsid w:val="001075EF"/>
    <w:rsid w:val="00113665"/>
    <w:rsid w:val="00117FB9"/>
    <w:rsid w:val="001257F1"/>
    <w:rsid w:val="00126C5C"/>
    <w:rsid w:val="00131FAB"/>
    <w:rsid w:val="0013451F"/>
    <w:rsid w:val="00145027"/>
    <w:rsid w:val="00145BFE"/>
    <w:rsid w:val="001503F1"/>
    <w:rsid w:val="00151E5D"/>
    <w:rsid w:val="0015272B"/>
    <w:rsid w:val="0015416E"/>
    <w:rsid w:val="00156199"/>
    <w:rsid w:val="00160236"/>
    <w:rsid w:val="0016097B"/>
    <w:rsid w:val="0016161A"/>
    <w:rsid w:val="0016210C"/>
    <w:rsid w:val="001668EE"/>
    <w:rsid w:val="001770D6"/>
    <w:rsid w:val="001830B1"/>
    <w:rsid w:val="001841B5"/>
    <w:rsid w:val="0018426D"/>
    <w:rsid w:val="001842D4"/>
    <w:rsid w:val="00185547"/>
    <w:rsid w:val="00190730"/>
    <w:rsid w:val="0019172D"/>
    <w:rsid w:val="00191A1D"/>
    <w:rsid w:val="00193DD3"/>
    <w:rsid w:val="001A2FFD"/>
    <w:rsid w:val="001A3FB7"/>
    <w:rsid w:val="001B0081"/>
    <w:rsid w:val="001B2F99"/>
    <w:rsid w:val="001B3EB3"/>
    <w:rsid w:val="001B4079"/>
    <w:rsid w:val="001B525B"/>
    <w:rsid w:val="001C0519"/>
    <w:rsid w:val="001D2AA5"/>
    <w:rsid w:val="001D6170"/>
    <w:rsid w:val="001E3142"/>
    <w:rsid w:val="001E3C38"/>
    <w:rsid w:val="001E3D09"/>
    <w:rsid w:val="001E5411"/>
    <w:rsid w:val="001E6EC6"/>
    <w:rsid w:val="001E70F9"/>
    <w:rsid w:val="001F259F"/>
    <w:rsid w:val="001F43DF"/>
    <w:rsid w:val="002050A4"/>
    <w:rsid w:val="00211A39"/>
    <w:rsid w:val="0022326D"/>
    <w:rsid w:val="00224C1C"/>
    <w:rsid w:val="00237C8E"/>
    <w:rsid w:val="00240C04"/>
    <w:rsid w:val="00244FAF"/>
    <w:rsid w:val="00253AC0"/>
    <w:rsid w:val="0025413A"/>
    <w:rsid w:val="00257128"/>
    <w:rsid w:val="00257B78"/>
    <w:rsid w:val="002625B8"/>
    <w:rsid w:val="00262EFF"/>
    <w:rsid w:val="0027120A"/>
    <w:rsid w:val="002733D8"/>
    <w:rsid w:val="00277807"/>
    <w:rsid w:val="00281021"/>
    <w:rsid w:val="002867B1"/>
    <w:rsid w:val="00287646"/>
    <w:rsid w:val="00292300"/>
    <w:rsid w:val="00293BEE"/>
    <w:rsid w:val="002941E3"/>
    <w:rsid w:val="00294AAB"/>
    <w:rsid w:val="00294D26"/>
    <w:rsid w:val="002A0BFB"/>
    <w:rsid w:val="002A2D1B"/>
    <w:rsid w:val="002B03FE"/>
    <w:rsid w:val="002B3116"/>
    <w:rsid w:val="002B3FAE"/>
    <w:rsid w:val="002B4987"/>
    <w:rsid w:val="002C2A5E"/>
    <w:rsid w:val="002D55D7"/>
    <w:rsid w:val="002E09FA"/>
    <w:rsid w:val="002E69E8"/>
    <w:rsid w:val="002E7933"/>
    <w:rsid w:val="002F23FA"/>
    <w:rsid w:val="0030149C"/>
    <w:rsid w:val="00303C97"/>
    <w:rsid w:val="0030480B"/>
    <w:rsid w:val="0030557B"/>
    <w:rsid w:val="00305D58"/>
    <w:rsid w:val="003130AB"/>
    <w:rsid w:val="003174CD"/>
    <w:rsid w:val="00320B3E"/>
    <w:rsid w:val="003212D7"/>
    <w:rsid w:val="0032468B"/>
    <w:rsid w:val="00334B95"/>
    <w:rsid w:val="003367FF"/>
    <w:rsid w:val="00345685"/>
    <w:rsid w:val="00357BCA"/>
    <w:rsid w:val="00360AD0"/>
    <w:rsid w:val="00361093"/>
    <w:rsid w:val="003639D0"/>
    <w:rsid w:val="00365B14"/>
    <w:rsid w:val="00367D69"/>
    <w:rsid w:val="00371845"/>
    <w:rsid w:val="0037187A"/>
    <w:rsid w:val="00375438"/>
    <w:rsid w:val="00375674"/>
    <w:rsid w:val="003809BE"/>
    <w:rsid w:val="00381A18"/>
    <w:rsid w:val="0038338B"/>
    <w:rsid w:val="00390F91"/>
    <w:rsid w:val="00394958"/>
    <w:rsid w:val="00394F46"/>
    <w:rsid w:val="00396106"/>
    <w:rsid w:val="003964CF"/>
    <w:rsid w:val="003A3F9C"/>
    <w:rsid w:val="003A40D9"/>
    <w:rsid w:val="003A46E2"/>
    <w:rsid w:val="003A5255"/>
    <w:rsid w:val="003A782F"/>
    <w:rsid w:val="003B5956"/>
    <w:rsid w:val="003C45E0"/>
    <w:rsid w:val="003C7448"/>
    <w:rsid w:val="003D2984"/>
    <w:rsid w:val="003D3A83"/>
    <w:rsid w:val="003D4E46"/>
    <w:rsid w:val="003D5EAF"/>
    <w:rsid w:val="003D633E"/>
    <w:rsid w:val="003E2CEA"/>
    <w:rsid w:val="003E3040"/>
    <w:rsid w:val="003E48D0"/>
    <w:rsid w:val="003E7C91"/>
    <w:rsid w:val="003F104D"/>
    <w:rsid w:val="003F2B22"/>
    <w:rsid w:val="00401C8A"/>
    <w:rsid w:val="00406389"/>
    <w:rsid w:val="00411B83"/>
    <w:rsid w:val="00413309"/>
    <w:rsid w:val="004134BA"/>
    <w:rsid w:val="004160BC"/>
    <w:rsid w:val="00424FEF"/>
    <w:rsid w:val="004329F0"/>
    <w:rsid w:val="00437214"/>
    <w:rsid w:val="0044561E"/>
    <w:rsid w:val="00462A95"/>
    <w:rsid w:val="00466183"/>
    <w:rsid w:val="00473EA1"/>
    <w:rsid w:val="00477D95"/>
    <w:rsid w:val="00481EA2"/>
    <w:rsid w:val="004927AD"/>
    <w:rsid w:val="004B2463"/>
    <w:rsid w:val="004C1959"/>
    <w:rsid w:val="004C2290"/>
    <w:rsid w:val="004C45C2"/>
    <w:rsid w:val="004C738E"/>
    <w:rsid w:val="004D0508"/>
    <w:rsid w:val="004D4066"/>
    <w:rsid w:val="004E219F"/>
    <w:rsid w:val="004E6C57"/>
    <w:rsid w:val="004E6F3D"/>
    <w:rsid w:val="004E7F35"/>
    <w:rsid w:val="004F0462"/>
    <w:rsid w:val="004F2CBE"/>
    <w:rsid w:val="004F709D"/>
    <w:rsid w:val="004F77A2"/>
    <w:rsid w:val="004F7DE2"/>
    <w:rsid w:val="005015B8"/>
    <w:rsid w:val="0051740B"/>
    <w:rsid w:val="0052140F"/>
    <w:rsid w:val="00521D75"/>
    <w:rsid w:val="00522B88"/>
    <w:rsid w:val="00526922"/>
    <w:rsid w:val="00526E79"/>
    <w:rsid w:val="00535A4E"/>
    <w:rsid w:val="00535D67"/>
    <w:rsid w:val="0053716C"/>
    <w:rsid w:val="00540619"/>
    <w:rsid w:val="00542AA6"/>
    <w:rsid w:val="00543B41"/>
    <w:rsid w:val="0054576E"/>
    <w:rsid w:val="00546466"/>
    <w:rsid w:val="005550E8"/>
    <w:rsid w:val="00555160"/>
    <w:rsid w:val="00555AC9"/>
    <w:rsid w:val="0056070B"/>
    <w:rsid w:val="00561B48"/>
    <w:rsid w:val="005625FF"/>
    <w:rsid w:val="0057148B"/>
    <w:rsid w:val="00574C19"/>
    <w:rsid w:val="00581096"/>
    <w:rsid w:val="005816C8"/>
    <w:rsid w:val="00586576"/>
    <w:rsid w:val="00590372"/>
    <w:rsid w:val="005931AA"/>
    <w:rsid w:val="00593EE4"/>
    <w:rsid w:val="00594DBB"/>
    <w:rsid w:val="0059659E"/>
    <w:rsid w:val="005B0903"/>
    <w:rsid w:val="005B0AD3"/>
    <w:rsid w:val="005B0DBE"/>
    <w:rsid w:val="005B1E98"/>
    <w:rsid w:val="005B70AF"/>
    <w:rsid w:val="005C3014"/>
    <w:rsid w:val="005C3D83"/>
    <w:rsid w:val="005C5970"/>
    <w:rsid w:val="005C748D"/>
    <w:rsid w:val="005D01B3"/>
    <w:rsid w:val="005D092E"/>
    <w:rsid w:val="005D179C"/>
    <w:rsid w:val="005E1373"/>
    <w:rsid w:val="005E7DEC"/>
    <w:rsid w:val="005F194F"/>
    <w:rsid w:val="005F388C"/>
    <w:rsid w:val="00615C74"/>
    <w:rsid w:val="0062146E"/>
    <w:rsid w:val="006216AB"/>
    <w:rsid w:val="00626050"/>
    <w:rsid w:val="00626434"/>
    <w:rsid w:val="00627819"/>
    <w:rsid w:val="00632081"/>
    <w:rsid w:val="006323AD"/>
    <w:rsid w:val="006351BA"/>
    <w:rsid w:val="00637464"/>
    <w:rsid w:val="006374AD"/>
    <w:rsid w:val="00641594"/>
    <w:rsid w:val="00645058"/>
    <w:rsid w:val="006469A1"/>
    <w:rsid w:val="006552E8"/>
    <w:rsid w:val="00660029"/>
    <w:rsid w:val="0066195E"/>
    <w:rsid w:val="006636B1"/>
    <w:rsid w:val="00664DDA"/>
    <w:rsid w:val="00670476"/>
    <w:rsid w:val="00670C08"/>
    <w:rsid w:val="00670D0B"/>
    <w:rsid w:val="00671CD5"/>
    <w:rsid w:val="00672997"/>
    <w:rsid w:val="00672A58"/>
    <w:rsid w:val="00673C4A"/>
    <w:rsid w:val="00676312"/>
    <w:rsid w:val="00676F18"/>
    <w:rsid w:val="00682FCE"/>
    <w:rsid w:val="00683345"/>
    <w:rsid w:val="006859CF"/>
    <w:rsid w:val="0068647B"/>
    <w:rsid w:val="00687AD9"/>
    <w:rsid w:val="006908D8"/>
    <w:rsid w:val="00692C74"/>
    <w:rsid w:val="006937C8"/>
    <w:rsid w:val="006942E0"/>
    <w:rsid w:val="00697B7A"/>
    <w:rsid w:val="006A0B7B"/>
    <w:rsid w:val="006A109D"/>
    <w:rsid w:val="006A14FC"/>
    <w:rsid w:val="006A2194"/>
    <w:rsid w:val="006A4800"/>
    <w:rsid w:val="006A49F3"/>
    <w:rsid w:val="006A637D"/>
    <w:rsid w:val="006B0711"/>
    <w:rsid w:val="006B21C2"/>
    <w:rsid w:val="006C1275"/>
    <w:rsid w:val="006C37AD"/>
    <w:rsid w:val="006C6C6A"/>
    <w:rsid w:val="006D0D14"/>
    <w:rsid w:val="006D0F10"/>
    <w:rsid w:val="006D1002"/>
    <w:rsid w:val="006D1B57"/>
    <w:rsid w:val="006D1CFD"/>
    <w:rsid w:val="006E3E6D"/>
    <w:rsid w:val="006F025C"/>
    <w:rsid w:val="006F1604"/>
    <w:rsid w:val="006F3E3B"/>
    <w:rsid w:val="0070091B"/>
    <w:rsid w:val="007122A1"/>
    <w:rsid w:val="0072410B"/>
    <w:rsid w:val="007307A0"/>
    <w:rsid w:val="00731A8E"/>
    <w:rsid w:val="00735712"/>
    <w:rsid w:val="00737ACB"/>
    <w:rsid w:val="007460A8"/>
    <w:rsid w:val="007513EA"/>
    <w:rsid w:val="00754D30"/>
    <w:rsid w:val="00760259"/>
    <w:rsid w:val="0076058D"/>
    <w:rsid w:val="007655AA"/>
    <w:rsid w:val="00766BFC"/>
    <w:rsid w:val="00770861"/>
    <w:rsid w:val="00772CDD"/>
    <w:rsid w:val="00775A2B"/>
    <w:rsid w:val="00775B32"/>
    <w:rsid w:val="00785DD3"/>
    <w:rsid w:val="007A5776"/>
    <w:rsid w:val="007A6091"/>
    <w:rsid w:val="007B2442"/>
    <w:rsid w:val="007B5DF3"/>
    <w:rsid w:val="007B7990"/>
    <w:rsid w:val="007C03EB"/>
    <w:rsid w:val="007C70C2"/>
    <w:rsid w:val="007D2BF0"/>
    <w:rsid w:val="007E5276"/>
    <w:rsid w:val="007E5446"/>
    <w:rsid w:val="007E76DF"/>
    <w:rsid w:val="008022AD"/>
    <w:rsid w:val="00802AEE"/>
    <w:rsid w:val="00803E2B"/>
    <w:rsid w:val="00806C0E"/>
    <w:rsid w:val="00807B40"/>
    <w:rsid w:val="008115EF"/>
    <w:rsid w:val="00812E32"/>
    <w:rsid w:val="00813FB4"/>
    <w:rsid w:val="00815632"/>
    <w:rsid w:val="00816DB1"/>
    <w:rsid w:val="0082236E"/>
    <w:rsid w:val="00822962"/>
    <w:rsid w:val="008233A5"/>
    <w:rsid w:val="008242CF"/>
    <w:rsid w:val="00824327"/>
    <w:rsid w:val="008251E9"/>
    <w:rsid w:val="0083799C"/>
    <w:rsid w:val="00847293"/>
    <w:rsid w:val="00860C7D"/>
    <w:rsid w:val="008612E8"/>
    <w:rsid w:val="00861BBA"/>
    <w:rsid w:val="00862B11"/>
    <w:rsid w:val="00865220"/>
    <w:rsid w:val="00866316"/>
    <w:rsid w:val="00873829"/>
    <w:rsid w:val="00874271"/>
    <w:rsid w:val="0087545B"/>
    <w:rsid w:val="008805F8"/>
    <w:rsid w:val="00881B6A"/>
    <w:rsid w:val="008857FB"/>
    <w:rsid w:val="0089290D"/>
    <w:rsid w:val="00896F9E"/>
    <w:rsid w:val="008A0A8B"/>
    <w:rsid w:val="008A2BEC"/>
    <w:rsid w:val="008A5093"/>
    <w:rsid w:val="008A72D9"/>
    <w:rsid w:val="008B04F0"/>
    <w:rsid w:val="008B77B7"/>
    <w:rsid w:val="008C0839"/>
    <w:rsid w:val="008C167B"/>
    <w:rsid w:val="008C2654"/>
    <w:rsid w:val="008D0A94"/>
    <w:rsid w:val="008D2267"/>
    <w:rsid w:val="008D2625"/>
    <w:rsid w:val="008D3876"/>
    <w:rsid w:val="008D5391"/>
    <w:rsid w:val="008D5F95"/>
    <w:rsid w:val="008D668E"/>
    <w:rsid w:val="008D7C0C"/>
    <w:rsid w:val="008E2A81"/>
    <w:rsid w:val="008E6A36"/>
    <w:rsid w:val="008E7342"/>
    <w:rsid w:val="008E75EA"/>
    <w:rsid w:val="008F24DD"/>
    <w:rsid w:val="00906FBD"/>
    <w:rsid w:val="009071BF"/>
    <w:rsid w:val="00910B8D"/>
    <w:rsid w:val="009169FB"/>
    <w:rsid w:val="009208C3"/>
    <w:rsid w:val="00920CA1"/>
    <w:rsid w:val="00925F36"/>
    <w:rsid w:val="00931D69"/>
    <w:rsid w:val="00931F93"/>
    <w:rsid w:val="00932692"/>
    <w:rsid w:val="00933084"/>
    <w:rsid w:val="00940100"/>
    <w:rsid w:val="00940C79"/>
    <w:rsid w:val="00943EA3"/>
    <w:rsid w:val="009459CC"/>
    <w:rsid w:val="00946B29"/>
    <w:rsid w:val="0094702B"/>
    <w:rsid w:val="00952688"/>
    <w:rsid w:val="0095357A"/>
    <w:rsid w:val="009545FA"/>
    <w:rsid w:val="009556EC"/>
    <w:rsid w:val="00955C16"/>
    <w:rsid w:val="00955CC7"/>
    <w:rsid w:val="00956AB3"/>
    <w:rsid w:val="00962FB9"/>
    <w:rsid w:val="00965E73"/>
    <w:rsid w:val="0097175B"/>
    <w:rsid w:val="00971BE7"/>
    <w:rsid w:val="0097375A"/>
    <w:rsid w:val="00973E3D"/>
    <w:rsid w:val="00983401"/>
    <w:rsid w:val="009845D5"/>
    <w:rsid w:val="0098481E"/>
    <w:rsid w:val="009861F0"/>
    <w:rsid w:val="009869B7"/>
    <w:rsid w:val="00990689"/>
    <w:rsid w:val="00990D1E"/>
    <w:rsid w:val="00995590"/>
    <w:rsid w:val="00995EC1"/>
    <w:rsid w:val="00997A9D"/>
    <w:rsid w:val="009A1300"/>
    <w:rsid w:val="009A5293"/>
    <w:rsid w:val="009A5971"/>
    <w:rsid w:val="009B0E5F"/>
    <w:rsid w:val="009B7525"/>
    <w:rsid w:val="009C2FBB"/>
    <w:rsid w:val="009C472F"/>
    <w:rsid w:val="009C5338"/>
    <w:rsid w:val="009D08BF"/>
    <w:rsid w:val="009D2B8C"/>
    <w:rsid w:val="009D32DD"/>
    <w:rsid w:val="009D51E4"/>
    <w:rsid w:val="009D7861"/>
    <w:rsid w:val="009D7B58"/>
    <w:rsid w:val="009E3686"/>
    <w:rsid w:val="009E7BE9"/>
    <w:rsid w:val="009F0BA0"/>
    <w:rsid w:val="009F0BB8"/>
    <w:rsid w:val="009F4EC2"/>
    <w:rsid w:val="009F7E91"/>
    <w:rsid w:val="00A01F74"/>
    <w:rsid w:val="00A04C5A"/>
    <w:rsid w:val="00A07D12"/>
    <w:rsid w:val="00A11966"/>
    <w:rsid w:val="00A11A6A"/>
    <w:rsid w:val="00A1249C"/>
    <w:rsid w:val="00A13135"/>
    <w:rsid w:val="00A13CB6"/>
    <w:rsid w:val="00A21892"/>
    <w:rsid w:val="00A23D60"/>
    <w:rsid w:val="00A3058B"/>
    <w:rsid w:val="00A30F66"/>
    <w:rsid w:val="00A372E9"/>
    <w:rsid w:val="00A377B3"/>
    <w:rsid w:val="00A37CB4"/>
    <w:rsid w:val="00A40030"/>
    <w:rsid w:val="00A402AB"/>
    <w:rsid w:val="00A42B1D"/>
    <w:rsid w:val="00A42E91"/>
    <w:rsid w:val="00A46B95"/>
    <w:rsid w:val="00A515AA"/>
    <w:rsid w:val="00A53601"/>
    <w:rsid w:val="00A54AE7"/>
    <w:rsid w:val="00A645A2"/>
    <w:rsid w:val="00A65BBA"/>
    <w:rsid w:val="00A7058C"/>
    <w:rsid w:val="00A754E3"/>
    <w:rsid w:val="00A8044D"/>
    <w:rsid w:val="00A80747"/>
    <w:rsid w:val="00A8359C"/>
    <w:rsid w:val="00A878B0"/>
    <w:rsid w:val="00A87E8C"/>
    <w:rsid w:val="00A87F78"/>
    <w:rsid w:val="00A9320B"/>
    <w:rsid w:val="00A950A0"/>
    <w:rsid w:val="00A96D8D"/>
    <w:rsid w:val="00A9733E"/>
    <w:rsid w:val="00AA1C6B"/>
    <w:rsid w:val="00AA6550"/>
    <w:rsid w:val="00AA72FA"/>
    <w:rsid w:val="00AB0538"/>
    <w:rsid w:val="00AB7319"/>
    <w:rsid w:val="00AC1D18"/>
    <w:rsid w:val="00AC2B6C"/>
    <w:rsid w:val="00AC2CC7"/>
    <w:rsid w:val="00AC3960"/>
    <w:rsid w:val="00AC4B63"/>
    <w:rsid w:val="00AD0FA2"/>
    <w:rsid w:val="00AD335F"/>
    <w:rsid w:val="00AD65D2"/>
    <w:rsid w:val="00AD7E50"/>
    <w:rsid w:val="00AE1B6A"/>
    <w:rsid w:val="00AE2B01"/>
    <w:rsid w:val="00AE7CDE"/>
    <w:rsid w:val="00AF4994"/>
    <w:rsid w:val="00AF6C15"/>
    <w:rsid w:val="00B04055"/>
    <w:rsid w:val="00B11710"/>
    <w:rsid w:val="00B118C7"/>
    <w:rsid w:val="00B153D1"/>
    <w:rsid w:val="00B15AB5"/>
    <w:rsid w:val="00B216BC"/>
    <w:rsid w:val="00B30695"/>
    <w:rsid w:val="00B31206"/>
    <w:rsid w:val="00B408EC"/>
    <w:rsid w:val="00B427C7"/>
    <w:rsid w:val="00B446ED"/>
    <w:rsid w:val="00B4606C"/>
    <w:rsid w:val="00B4653E"/>
    <w:rsid w:val="00B51D90"/>
    <w:rsid w:val="00B60642"/>
    <w:rsid w:val="00B61909"/>
    <w:rsid w:val="00B63E93"/>
    <w:rsid w:val="00B65D74"/>
    <w:rsid w:val="00B6677C"/>
    <w:rsid w:val="00B6789A"/>
    <w:rsid w:val="00B723B8"/>
    <w:rsid w:val="00B73778"/>
    <w:rsid w:val="00B73DA9"/>
    <w:rsid w:val="00B762FA"/>
    <w:rsid w:val="00B766D6"/>
    <w:rsid w:val="00B85727"/>
    <w:rsid w:val="00B85795"/>
    <w:rsid w:val="00B94957"/>
    <w:rsid w:val="00BA35FC"/>
    <w:rsid w:val="00BA434A"/>
    <w:rsid w:val="00BA7305"/>
    <w:rsid w:val="00BB019F"/>
    <w:rsid w:val="00BB1010"/>
    <w:rsid w:val="00BB2530"/>
    <w:rsid w:val="00BB32FA"/>
    <w:rsid w:val="00BB6E42"/>
    <w:rsid w:val="00BC17A0"/>
    <w:rsid w:val="00BC5D35"/>
    <w:rsid w:val="00BC6D58"/>
    <w:rsid w:val="00BD0E88"/>
    <w:rsid w:val="00BD55C5"/>
    <w:rsid w:val="00BD57CE"/>
    <w:rsid w:val="00BD5D5E"/>
    <w:rsid w:val="00BE5DF6"/>
    <w:rsid w:val="00BF06B4"/>
    <w:rsid w:val="00BF0D0D"/>
    <w:rsid w:val="00BF15E6"/>
    <w:rsid w:val="00BF22DB"/>
    <w:rsid w:val="00BF46B2"/>
    <w:rsid w:val="00BF5886"/>
    <w:rsid w:val="00BF6172"/>
    <w:rsid w:val="00C0260D"/>
    <w:rsid w:val="00C03080"/>
    <w:rsid w:val="00C0617B"/>
    <w:rsid w:val="00C158CB"/>
    <w:rsid w:val="00C16F6A"/>
    <w:rsid w:val="00C20C3E"/>
    <w:rsid w:val="00C24A67"/>
    <w:rsid w:val="00C31EB8"/>
    <w:rsid w:val="00C3252E"/>
    <w:rsid w:val="00C32763"/>
    <w:rsid w:val="00C50727"/>
    <w:rsid w:val="00C51E57"/>
    <w:rsid w:val="00C52627"/>
    <w:rsid w:val="00C52F4F"/>
    <w:rsid w:val="00C53F20"/>
    <w:rsid w:val="00C55256"/>
    <w:rsid w:val="00C62A7D"/>
    <w:rsid w:val="00C62E6E"/>
    <w:rsid w:val="00C659C3"/>
    <w:rsid w:val="00C65A09"/>
    <w:rsid w:val="00C66325"/>
    <w:rsid w:val="00C8320B"/>
    <w:rsid w:val="00C83474"/>
    <w:rsid w:val="00C85726"/>
    <w:rsid w:val="00C9061A"/>
    <w:rsid w:val="00CA1A52"/>
    <w:rsid w:val="00CB22F7"/>
    <w:rsid w:val="00CB2885"/>
    <w:rsid w:val="00CB377C"/>
    <w:rsid w:val="00CB4030"/>
    <w:rsid w:val="00CB7110"/>
    <w:rsid w:val="00CC0E39"/>
    <w:rsid w:val="00CC194C"/>
    <w:rsid w:val="00CC46B8"/>
    <w:rsid w:val="00CC4704"/>
    <w:rsid w:val="00CC6C72"/>
    <w:rsid w:val="00CC7F65"/>
    <w:rsid w:val="00CD2339"/>
    <w:rsid w:val="00CD5DD5"/>
    <w:rsid w:val="00CE2A24"/>
    <w:rsid w:val="00CE6F52"/>
    <w:rsid w:val="00CF687B"/>
    <w:rsid w:val="00D054C7"/>
    <w:rsid w:val="00D20A3E"/>
    <w:rsid w:val="00D225B4"/>
    <w:rsid w:val="00D23112"/>
    <w:rsid w:val="00D25195"/>
    <w:rsid w:val="00D27989"/>
    <w:rsid w:val="00D3246E"/>
    <w:rsid w:val="00D338A5"/>
    <w:rsid w:val="00D33C61"/>
    <w:rsid w:val="00D4169E"/>
    <w:rsid w:val="00D41B36"/>
    <w:rsid w:val="00D50494"/>
    <w:rsid w:val="00D516F4"/>
    <w:rsid w:val="00D524CE"/>
    <w:rsid w:val="00D52F5F"/>
    <w:rsid w:val="00D6057E"/>
    <w:rsid w:val="00D64C78"/>
    <w:rsid w:val="00D74EF9"/>
    <w:rsid w:val="00D75879"/>
    <w:rsid w:val="00D75B3E"/>
    <w:rsid w:val="00D75C1D"/>
    <w:rsid w:val="00D7667D"/>
    <w:rsid w:val="00D82E5C"/>
    <w:rsid w:val="00D86C08"/>
    <w:rsid w:val="00D90360"/>
    <w:rsid w:val="00D96254"/>
    <w:rsid w:val="00DA2F33"/>
    <w:rsid w:val="00DA3017"/>
    <w:rsid w:val="00DA3379"/>
    <w:rsid w:val="00DA3A5C"/>
    <w:rsid w:val="00DB6306"/>
    <w:rsid w:val="00DC52A6"/>
    <w:rsid w:val="00DD5A12"/>
    <w:rsid w:val="00DE249C"/>
    <w:rsid w:val="00DE3597"/>
    <w:rsid w:val="00DE6CE2"/>
    <w:rsid w:val="00E006CC"/>
    <w:rsid w:val="00E03439"/>
    <w:rsid w:val="00E035B7"/>
    <w:rsid w:val="00E0463F"/>
    <w:rsid w:val="00E05A2D"/>
    <w:rsid w:val="00E208BC"/>
    <w:rsid w:val="00E240DA"/>
    <w:rsid w:val="00E24408"/>
    <w:rsid w:val="00E25B82"/>
    <w:rsid w:val="00E2631E"/>
    <w:rsid w:val="00E265F8"/>
    <w:rsid w:val="00E2663B"/>
    <w:rsid w:val="00E2681D"/>
    <w:rsid w:val="00E408F2"/>
    <w:rsid w:val="00E40F30"/>
    <w:rsid w:val="00E411F2"/>
    <w:rsid w:val="00E4283E"/>
    <w:rsid w:val="00E42B15"/>
    <w:rsid w:val="00E43A1D"/>
    <w:rsid w:val="00E46E58"/>
    <w:rsid w:val="00E50DD4"/>
    <w:rsid w:val="00E54677"/>
    <w:rsid w:val="00E54C29"/>
    <w:rsid w:val="00E57176"/>
    <w:rsid w:val="00E671F9"/>
    <w:rsid w:val="00E77949"/>
    <w:rsid w:val="00E80D9C"/>
    <w:rsid w:val="00E81217"/>
    <w:rsid w:val="00E82C7B"/>
    <w:rsid w:val="00E851AC"/>
    <w:rsid w:val="00E906E7"/>
    <w:rsid w:val="00E90C10"/>
    <w:rsid w:val="00EA19BB"/>
    <w:rsid w:val="00EB00CB"/>
    <w:rsid w:val="00EB46EC"/>
    <w:rsid w:val="00EB6A94"/>
    <w:rsid w:val="00EC01A7"/>
    <w:rsid w:val="00EC2B39"/>
    <w:rsid w:val="00EC5816"/>
    <w:rsid w:val="00EC6EDD"/>
    <w:rsid w:val="00ED16F7"/>
    <w:rsid w:val="00ED1714"/>
    <w:rsid w:val="00ED1AFD"/>
    <w:rsid w:val="00ED1D89"/>
    <w:rsid w:val="00ED23DB"/>
    <w:rsid w:val="00ED3593"/>
    <w:rsid w:val="00EE5D70"/>
    <w:rsid w:val="00EE7953"/>
    <w:rsid w:val="00F00E7C"/>
    <w:rsid w:val="00F011DC"/>
    <w:rsid w:val="00F0188C"/>
    <w:rsid w:val="00F03B43"/>
    <w:rsid w:val="00F04028"/>
    <w:rsid w:val="00F07125"/>
    <w:rsid w:val="00F10813"/>
    <w:rsid w:val="00F12499"/>
    <w:rsid w:val="00F14191"/>
    <w:rsid w:val="00F14489"/>
    <w:rsid w:val="00F15C4A"/>
    <w:rsid w:val="00F16685"/>
    <w:rsid w:val="00F175DB"/>
    <w:rsid w:val="00F21194"/>
    <w:rsid w:val="00F213EB"/>
    <w:rsid w:val="00F23FF9"/>
    <w:rsid w:val="00F24B54"/>
    <w:rsid w:val="00F37965"/>
    <w:rsid w:val="00F41642"/>
    <w:rsid w:val="00F44CF9"/>
    <w:rsid w:val="00F52EDC"/>
    <w:rsid w:val="00F53F74"/>
    <w:rsid w:val="00F54A4A"/>
    <w:rsid w:val="00F550FA"/>
    <w:rsid w:val="00F6154B"/>
    <w:rsid w:val="00F70365"/>
    <w:rsid w:val="00F70BF2"/>
    <w:rsid w:val="00F72EA6"/>
    <w:rsid w:val="00F730FB"/>
    <w:rsid w:val="00F76668"/>
    <w:rsid w:val="00F76D95"/>
    <w:rsid w:val="00F8259C"/>
    <w:rsid w:val="00F82F28"/>
    <w:rsid w:val="00F97071"/>
    <w:rsid w:val="00FA67D2"/>
    <w:rsid w:val="00FA68FA"/>
    <w:rsid w:val="00FB082D"/>
    <w:rsid w:val="00FB0E7D"/>
    <w:rsid w:val="00FB1813"/>
    <w:rsid w:val="00FB3CD6"/>
    <w:rsid w:val="00FB748E"/>
    <w:rsid w:val="00FC0711"/>
    <w:rsid w:val="00FC2019"/>
    <w:rsid w:val="00FC5136"/>
    <w:rsid w:val="00FC643A"/>
    <w:rsid w:val="00FC6D99"/>
    <w:rsid w:val="00FD364B"/>
    <w:rsid w:val="00FE12AD"/>
    <w:rsid w:val="00FE3EE9"/>
    <w:rsid w:val="00FE55A2"/>
    <w:rsid w:val="00FE58E3"/>
    <w:rsid w:val="00FF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703"/>
        <w:tab w:val="right" w:pos="9406"/>
      </w:tabs>
    </w:pPr>
  </w:style>
  <w:style w:type="character" w:styleId="a4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footer"/>
    <w:basedOn w:val="a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5015B8"/>
    <w:rPr>
      <w:sz w:val="28"/>
    </w:rPr>
  </w:style>
  <w:style w:type="paragraph" w:styleId="a9">
    <w:name w:val="List Paragraph"/>
    <w:basedOn w:val="a"/>
    <w:uiPriority w:val="34"/>
    <w:qFormat/>
    <w:rsid w:val="002B3F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703"/>
        <w:tab w:val="right" w:pos="9406"/>
      </w:tabs>
    </w:pPr>
  </w:style>
  <w:style w:type="character" w:styleId="a4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footer"/>
    <w:basedOn w:val="a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5015B8"/>
    <w:rPr>
      <w:sz w:val="28"/>
    </w:rPr>
  </w:style>
  <w:style w:type="paragraph" w:styleId="a9">
    <w:name w:val="List Paragraph"/>
    <w:basedOn w:val="a"/>
    <w:uiPriority w:val="34"/>
    <w:qFormat/>
    <w:rsid w:val="002B3F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6FCBA3ED969E9ADA0B26E3F5FF396158B58E94D83A5131E11304E6D12460D92D83E6AB23568149BV7d5O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6FCBA3ED969E9ADA0B26E3F5FF396158B58E94D83A5131E11304E6D12460D92D83E6AB23568149BV7d4O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E406745E66A7674C3504920DB91FD4112D3902A4FAD811273B146C2F3D3e6Q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CEC910-D151-4120-AB82-BBD8D5040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3749</Words>
  <Characters>21371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25070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5</cp:revision>
  <cp:lastPrinted>2023-10-16T11:13:00Z</cp:lastPrinted>
  <dcterms:created xsi:type="dcterms:W3CDTF">2023-10-16T11:17:00Z</dcterms:created>
  <dcterms:modified xsi:type="dcterms:W3CDTF">2023-10-16T12:05:00Z</dcterms:modified>
</cp:coreProperties>
</file>