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726CF" w:rsidRDefault="003726CF" w:rsidP="00346087"/>
    <w:p w:rsidR="003726CF" w:rsidRPr="009C4DCB" w:rsidRDefault="003726CF" w:rsidP="009C4DCB">
      <w:pPr>
        <w:autoSpaceDE w:val="0"/>
        <w:autoSpaceDN w:val="0"/>
        <w:adjustRightInd w:val="0"/>
        <w:jc w:val="center"/>
        <w:outlineLvl w:val="1"/>
        <w:rPr>
          <w:b/>
        </w:rPr>
      </w:pPr>
      <w:r w:rsidRPr="00F2366B">
        <w:rPr>
          <w:b/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4" o:spid="_x0000_i1025" type="#_x0000_t75" style="width:39pt;height:68.25pt;visibility:visible">
            <v:imagedata r:id="rId7" o:title=""/>
          </v:shape>
        </w:pict>
      </w:r>
    </w:p>
    <w:p w:rsidR="003726CF" w:rsidRPr="009F49D8" w:rsidRDefault="003726CF" w:rsidP="003A600B">
      <w:pPr>
        <w:jc w:val="center"/>
        <w:rPr>
          <w:b/>
          <w:caps/>
          <w:sz w:val="32"/>
          <w:szCs w:val="32"/>
        </w:rPr>
      </w:pPr>
      <w:r w:rsidRPr="009F49D8">
        <w:rPr>
          <w:b/>
          <w:caps/>
          <w:sz w:val="32"/>
          <w:szCs w:val="32"/>
        </w:rPr>
        <w:t>Российская Федерация</w:t>
      </w:r>
    </w:p>
    <w:p w:rsidR="003726CF" w:rsidRDefault="003726CF" w:rsidP="009C4DCB">
      <w:pPr>
        <w:jc w:val="center"/>
        <w:rPr>
          <w:b/>
          <w:caps/>
          <w:sz w:val="32"/>
          <w:szCs w:val="32"/>
        </w:rPr>
      </w:pPr>
      <w:r w:rsidRPr="009F49D8">
        <w:rPr>
          <w:b/>
          <w:caps/>
          <w:sz w:val="32"/>
          <w:szCs w:val="32"/>
        </w:rPr>
        <w:t>Ростовская область</w:t>
      </w:r>
    </w:p>
    <w:p w:rsidR="003726CF" w:rsidRPr="009F49D8" w:rsidRDefault="003726CF" w:rsidP="003A600B">
      <w:pPr>
        <w:spacing w:line="360" w:lineRule="auto"/>
        <w:jc w:val="center"/>
        <w:rPr>
          <w:b/>
          <w:caps/>
          <w:sz w:val="32"/>
          <w:szCs w:val="32"/>
        </w:rPr>
      </w:pPr>
      <w:r>
        <w:rPr>
          <w:b/>
          <w:caps/>
          <w:sz w:val="32"/>
          <w:szCs w:val="32"/>
        </w:rPr>
        <w:t>ОКТЯБРЬСКИЙ РАЙОН</w:t>
      </w:r>
    </w:p>
    <w:p w:rsidR="003726CF" w:rsidRPr="009F49D8" w:rsidRDefault="003726CF" w:rsidP="003A600B">
      <w:pPr>
        <w:jc w:val="center"/>
        <w:rPr>
          <w:b/>
        </w:rPr>
      </w:pPr>
      <w:r w:rsidRPr="009F49D8">
        <w:rPr>
          <w:b/>
        </w:rPr>
        <w:t>Муниципальное образование «Коммунарское сельское поселение»</w:t>
      </w:r>
    </w:p>
    <w:p w:rsidR="003726CF" w:rsidRPr="009F49D8" w:rsidRDefault="003726CF" w:rsidP="003A600B">
      <w:pPr>
        <w:jc w:val="center"/>
        <w:rPr>
          <w:b/>
        </w:rPr>
      </w:pPr>
      <w:r w:rsidRPr="009F49D8">
        <w:rPr>
          <w:b/>
        </w:rPr>
        <w:t>Администрация Коммунарского сельского поселения</w:t>
      </w:r>
    </w:p>
    <w:p w:rsidR="003726CF" w:rsidRPr="009F49D8" w:rsidRDefault="003726CF" w:rsidP="003A600B">
      <w:pPr>
        <w:jc w:val="center"/>
      </w:pPr>
    </w:p>
    <w:p w:rsidR="003726CF" w:rsidRPr="009F49D8" w:rsidRDefault="003726CF" w:rsidP="003A600B">
      <w:pPr>
        <w:jc w:val="center"/>
        <w:rPr>
          <w:b/>
        </w:rPr>
      </w:pPr>
      <w:r w:rsidRPr="009F49D8">
        <w:rPr>
          <w:b/>
          <w:caps/>
          <w:sz w:val="46"/>
          <w:szCs w:val="46"/>
        </w:rPr>
        <w:t>постановление</w:t>
      </w:r>
    </w:p>
    <w:p w:rsidR="003726CF" w:rsidRPr="00416CE3" w:rsidRDefault="003726CF" w:rsidP="003A600B">
      <w:pPr>
        <w:jc w:val="center"/>
        <w:rPr>
          <w:b/>
        </w:rPr>
      </w:pPr>
    </w:p>
    <w:p w:rsidR="003726CF" w:rsidRPr="009F49D8" w:rsidRDefault="003726CF" w:rsidP="003A600B">
      <w:pPr>
        <w:tabs>
          <w:tab w:val="center" w:pos="4677"/>
          <w:tab w:val="left" w:pos="6560"/>
        </w:tabs>
        <w:rPr>
          <w:sz w:val="27"/>
          <w:szCs w:val="27"/>
        </w:rPr>
      </w:pPr>
      <w:smartTag w:uri="urn:schemas-microsoft-com:office:smarttags" w:element="date">
        <w:smartTagPr>
          <w:attr w:name="Year" w:val="2022"/>
          <w:attr w:name="Day" w:val="02"/>
          <w:attr w:name="Month" w:val="11"/>
          <w:attr w:name="ls" w:val="trans"/>
        </w:smartTagPr>
        <w:r>
          <w:rPr>
            <w:sz w:val="27"/>
            <w:szCs w:val="27"/>
          </w:rPr>
          <w:t>02.11</w:t>
        </w:r>
        <w:r w:rsidRPr="009F49D8">
          <w:rPr>
            <w:sz w:val="27"/>
            <w:szCs w:val="27"/>
          </w:rPr>
          <w:t>.20</w:t>
        </w:r>
        <w:r>
          <w:rPr>
            <w:sz w:val="27"/>
            <w:szCs w:val="27"/>
          </w:rPr>
          <w:t>22</w:t>
        </w:r>
      </w:smartTag>
      <w:r w:rsidRPr="009F49D8">
        <w:rPr>
          <w:sz w:val="27"/>
          <w:szCs w:val="27"/>
        </w:rPr>
        <w:t xml:space="preserve"> г.</w:t>
      </w:r>
      <w:r w:rsidRPr="009F49D8">
        <w:rPr>
          <w:sz w:val="27"/>
          <w:szCs w:val="27"/>
        </w:rPr>
        <w:tab/>
        <w:t xml:space="preserve">        №</w:t>
      </w:r>
      <w:r>
        <w:rPr>
          <w:sz w:val="27"/>
          <w:szCs w:val="27"/>
        </w:rPr>
        <w:t>171</w:t>
      </w:r>
      <w:r w:rsidRPr="009F49D8">
        <w:rPr>
          <w:sz w:val="27"/>
          <w:szCs w:val="27"/>
        </w:rPr>
        <w:tab/>
        <w:t xml:space="preserve">           п. Новосветловский</w:t>
      </w:r>
    </w:p>
    <w:p w:rsidR="003726CF" w:rsidRDefault="003726CF" w:rsidP="00346087">
      <w:pPr>
        <w:tabs>
          <w:tab w:val="left" w:pos="4820"/>
        </w:tabs>
        <w:jc w:val="both"/>
      </w:pPr>
    </w:p>
    <w:p w:rsidR="003726CF" w:rsidRDefault="003726CF" w:rsidP="009C4DCB">
      <w:pPr>
        <w:tabs>
          <w:tab w:val="left" w:pos="4820"/>
        </w:tabs>
        <w:ind w:right="4341"/>
        <w:jc w:val="both"/>
      </w:pPr>
      <w:r w:rsidRPr="0069060C">
        <w:t xml:space="preserve">Об </w:t>
      </w:r>
      <w:r>
        <w:t>установлении</w:t>
      </w:r>
      <w:r w:rsidRPr="0069060C">
        <w:t xml:space="preserve"> порядка определения размера платы за увеличение площади земельных участков, находящихся в частной собственности, в результате перераспределения таких земельных участков и земельных участков, находящихся в муниципальной собственности </w:t>
      </w:r>
      <w:r>
        <w:rPr>
          <w:bCs/>
        </w:rPr>
        <w:t xml:space="preserve">муниципального образования «Коммунарское сельское поселение» </w:t>
      </w:r>
      <w:r>
        <w:t>Октябрьского района Ростовской области</w:t>
      </w:r>
      <w:r>
        <w:rPr>
          <w:bCs/>
        </w:rPr>
        <w:t xml:space="preserve"> </w:t>
      </w:r>
    </w:p>
    <w:p w:rsidR="003726CF" w:rsidRDefault="003726CF" w:rsidP="00346087">
      <w:pPr>
        <w:tabs>
          <w:tab w:val="left" w:pos="4820"/>
        </w:tabs>
        <w:jc w:val="both"/>
      </w:pPr>
    </w:p>
    <w:p w:rsidR="003726CF" w:rsidRPr="003B593D" w:rsidRDefault="003726CF" w:rsidP="007D4403">
      <w:pPr>
        <w:pStyle w:val="Heading1"/>
        <w:shd w:val="clear" w:color="auto" w:fill="FFFFFF"/>
        <w:spacing w:before="0" w:beforeAutospacing="0" w:after="0" w:afterAutospacing="0"/>
        <w:ind w:firstLine="708"/>
        <w:jc w:val="both"/>
        <w:rPr>
          <w:b w:val="0"/>
          <w:color w:val="000000"/>
          <w:sz w:val="28"/>
          <w:szCs w:val="28"/>
        </w:rPr>
      </w:pPr>
      <w:r w:rsidRPr="00D42739">
        <w:rPr>
          <w:b w:val="0"/>
          <w:sz w:val="28"/>
          <w:szCs w:val="28"/>
        </w:rPr>
        <w:t xml:space="preserve">В соответствии с пунктом 5 статьи 39.28 Земельного кодекса Российской Федерации, Федеральным законом от </w:t>
      </w:r>
      <w:smartTag w:uri="urn:schemas-microsoft-com:office:smarttags" w:element="date">
        <w:smartTagPr>
          <w:attr w:name="Year" w:val="2003"/>
          <w:attr w:name="Day" w:val="06"/>
          <w:attr w:name="Month" w:val="10"/>
          <w:attr w:name="ls" w:val="trans"/>
        </w:smartTagPr>
        <w:r w:rsidRPr="00D42739">
          <w:rPr>
            <w:b w:val="0"/>
            <w:sz w:val="28"/>
            <w:szCs w:val="28"/>
          </w:rPr>
          <w:t>06.10.2003</w:t>
        </w:r>
      </w:smartTag>
      <w:r w:rsidRPr="00D42739">
        <w:rPr>
          <w:b w:val="0"/>
          <w:sz w:val="28"/>
          <w:szCs w:val="28"/>
        </w:rPr>
        <w:t xml:space="preserve"> № 131-ФЗ «Об общих принципах организации местного самоуправления в Российской Федерации», руководствуясь</w:t>
      </w:r>
      <w:r w:rsidRPr="003B593D">
        <w:rPr>
          <w:b w:val="0"/>
          <w:color w:val="000000"/>
          <w:sz w:val="28"/>
          <w:szCs w:val="28"/>
        </w:rPr>
        <w:t xml:space="preserve"> Уставом муниципального образования «</w:t>
      </w:r>
      <w:r>
        <w:rPr>
          <w:b w:val="0"/>
          <w:color w:val="000000"/>
          <w:sz w:val="28"/>
          <w:szCs w:val="28"/>
        </w:rPr>
        <w:t>Коммунарское</w:t>
      </w:r>
      <w:r w:rsidRPr="003B593D">
        <w:rPr>
          <w:b w:val="0"/>
          <w:color w:val="000000"/>
          <w:sz w:val="28"/>
          <w:szCs w:val="28"/>
        </w:rPr>
        <w:t xml:space="preserve"> сельское поселение»</w:t>
      </w:r>
    </w:p>
    <w:p w:rsidR="003726CF" w:rsidRDefault="003726CF" w:rsidP="00346087">
      <w:pPr>
        <w:tabs>
          <w:tab w:val="left" w:pos="2840"/>
        </w:tabs>
        <w:ind w:firstLine="709"/>
        <w:jc w:val="center"/>
      </w:pPr>
      <w:r>
        <w:t>ПОСТАНОВЛЯЮ:</w:t>
      </w:r>
    </w:p>
    <w:p w:rsidR="003726CF" w:rsidRPr="005A1AA0" w:rsidRDefault="003726CF" w:rsidP="0094658D">
      <w:pPr>
        <w:pStyle w:val="ListParagraph"/>
        <w:numPr>
          <w:ilvl w:val="0"/>
          <w:numId w:val="4"/>
        </w:numPr>
        <w:ind w:left="0" w:firstLine="709"/>
        <w:jc w:val="both"/>
      </w:pPr>
      <w:r>
        <w:rPr>
          <w:color w:val="000000"/>
        </w:rPr>
        <w:t xml:space="preserve">Установить </w:t>
      </w:r>
      <w:r w:rsidRPr="0069060C">
        <w:t>поряд</w:t>
      </w:r>
      <w:r>
        <w:t>о</w:t>
      </w:r>
      <w:r w:rsidRPr="0069060C">
        <w:t xml:space="preserve">к определения размера платы за увеличение площади земельных участков, находящихся в частной собственности, в результате перераспределения таких земельных участков и земельных участков, находящихся в муниципальной собственности </w:t>
      </w:r>
      <w:r>
        <w:rPr>
          <w:bCs/>
        </w:rPr>
        <w:t xml:space="preserve">муниципального образования «Коммунарское сельское поселение» </w:t>
      </w:r>
      <w:r>
        <w:t>Октябрьского района Ростовской области</w:t>
      </w:r>
      <w:r>
        <w:rPr>
          <w:color w:val="000000"/>
        </w:rPr>
        <w:t>, согласно приложению.</w:t>
      </w:r>
    </w:p>
    <w:p w:rsidR="003726CF" w:rsidRDefault="003726CF" w:rsidP="0094658D">
      <w:pPr>
        <w:pStyle w:val="NormalWeb"/>
        <w:numPr>
          <w:ilvl w:val="0"/>
          <w:numId w:val="4"/>
        </w:numPr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Постановление вступает в силу со дня его официального опубликования.</w:t>
      </w:r>
    </w:p>
    <w:p w:rsidR="003726CF" w:rsidRPr="00792BCC" w:rsidRDefault="003726CF" w:rsidP="0094658D">
      <w:pPr>
        <w:autoSpaceDE w:val="0"/>
        <w:autoSpaceDN w:val="0"/>
        <w:adjustRightInd w:val="0"/>
        <w:ind w:firstLine="709"/>
        <w:jc w:val="both"/>
      </w:pPr>
      <w:r>
        <w:rPr>
          <w:rFonts w:eastAsia="Arial Unicode MS"/>
        </w:rPr>
        <w:t>3</w:t>
      </w:r>
      <w:r w:rsidRPr="005A1AA0">
        <w:rPr>
          <w:rFonts w:eastAsia="Arial Unicode MS"/>
        </w:rPr>
        <w:t>.</w:t>
      </w:r>
      <w:r w:rsidRPr="005A1AA0">
        <w:t xml:space="preserve"> Контроль </w:t>
      </w:r>
      <w:r>
        <w:t>над</w:t>
      </w:r>
      <w:r w:rsidRPr="005A1AA0">
        <w:t xml:space="preserve"> исполнением </w:t>
      </w:r>
      <w:r>
        <w:t>настоящего</w:t>
      </w:r>
      <w:r w:rsidRPr="005A1AA0">
        <w:t xml:space="preserve"> постановления возложить на заместителя главы Администрации </w:t>
      </w:r>
      <w:r>
        <w:t xml:space="preserve">Коммунарского сельского поселения </w:t>
      </w:r>
      <w:r w:rsidRPr="005A1AA0">
        <w:t xml:space="preserve">по </w:t>
      </w:r>
      <w:r w:rsidRPr="00446294">
        <w:t>ЖКХ, строительству и благоустройству</w:t>
      </w:r>
      <w:r>
        <w:t>.</w:t>
      </w:r>
    </w:p>
    <w:p w:rsidR="003726CF" w:rsidRPr="00792BCC" w:rsidRDefault="003726CF" w:rsidP="00346087">
      <w:pPr>
        <w:tabs>
          <w:tab w:val="left" w:pos="2720"/>
        </w:tabs>
      </w:pPr>
    </w:p>
    <w:p w:rsidR="003726CF" w:rsidRDefault="003726CF" w:rsidP="00346087">
      <w:pPr>
        <w:tabs>
          <w:tab w:val="left" w:pos="2720"/>
        </w:tabs>
      </w:pPr>
      <w:r>
        <w:t xml:space="preserve">Глава Администрации </w:t>
      </w:r>
    </w:p>
    <w:p w:rsidR="003726CF" w:rsidRDefault="003726CF" w:rsidP="00346087">
      <w:pPr>
        <w:tabs>
          <w:tab w:val="left" w:pos="2720"/>
        </w:tabs>
      </w:pPr>
      <w:r>
        <w:t>Коммунарского</w:t>
      </w:r>
    </w:p>
    <w:p w:rsidR="003726CF" w:rsidRDefault="003726CF" w:rsidP="009C4DCB">
      <w:pPr>
        <w:tabs>
          <w:tab w:val="left" w:pos="2720"/>
        </w:tabs>
      </w:pPr>
      <w:r>
        <w:t>сельского поселения                                                                    О.В. Безрукавая</w:t>
      </w:r>
    </w:p>
    <w:p w:rsidR="003726CF" w:rsidRPr="00DC1AFE" w:rsidRDefault="003726CF" w:rsidP="00DC1AFE">
      <w:pPr>
        <w:ind w:left="5670"/>
        <w:jc w:val="center"/>
        <w:rPr>
          <w:bCs/>
          <w:sz w:val="24"/>
          <w:szCs w:val="20"/>
        </w:rPr>
      </w:pPr>
      <w:r w:rsidRPr="00DC1AFE">
        <w:rPr>
          <w:bCs/>
          <w:sz w:val="24"/>
          <w:szCs w:val="20"/>
        </w:rPr>
        <w:t>Приложение</w:t>
      </w:r>
    </w:p>
    <w:p w:rsidR="003726CF" w:rsidRPr="00DC1AFE" w:rsidRDefault="003726CF" w:rsidP="00DC1AFE">
      <w:pPr>
        <w:ind w:left="5670"/>
        <w:jc w:val="center"/>
        <w:rPr>
          <w:bCs/>
          <w:sz w:val="24"/>
          <w:szCs w:val="20"/>
        </w:rPr>
      </w:pPr>
      <w:r w:rsidRPr="00DC1AFE">
        <w:rPr>
          <w:bCs/>
          <w:sz w:val="24"/>
          <w:szCs w:val="20"/>
        </w:rPr>
        <w:t xml:space="preserve">к постановлению </w:t>
      </w:r>
    </w:p>
    <w:p w:rsidR="003726CF" w:rsidRPr="00DC1AFE" w:rsidRDefault="003726CF" w:rsidP="00DC1AFE">
      <w:pPr>
        <w:tabs>
          <w:tab w:val="left" w:pos="2720"/>
          <w:tab w:val="left" w:pos="2836"/>
          <w:tab w:val="left" w:pos="3545"/>
          <w:tab w:val="left" w:pos="4254"/>
          <w:tab w:val="left" w:pos="4963"/>
          <w:tab w:val="left" w:pos="7500"/>
        </w:tabs>
        <w:ind w:left="5670"/>
        <w:jc w:val="center"/>
        <w:rPr>
          <w:bCs/>
          <w:sz w:val="24"/>
          <w:szCs w:val="20"/>
        </w:rPr>
      </w:pPr>
      <w:r w:rsidRPr="00DC1AFE">
        <w:rPr>
          <w:bCs/>
          <w:sz w:val="24"/>
          <w:szCs w:val="20"/>
        </w:rPr>
        <w:t xml:space="preserve">от </w:t>
      </w:r>
      <w:smartTag w:uri="urn:schemas-microsoft-com:office:smarttags" w:element="date">
        <w:smartTagPr>
          <w:attr w:name="Year" w:val="2022"/>
          <w:attr w:name="Day" w:val="02"/>
          <w:attr w:name="Month" w:val="11"/>
          <w:attr w:name="ls" w:val="trans"/>
        </w:smartTagPr>
        <w:r w:rsidRPr="00DC1AFE">
          <w:rPr>
            <w:bCs/>
            <w:sz w:val="24"/>
            <w:szCs w:val="20"/>
          </w:rPr>
          <w:t>0</w:t>
        </w:r>
        <w:r>
          <w:rPr>
            <w:bCs/>
            <w:sz w:val="24"/>
            <w:szCs w:val="20"/>
          </w:rPr>
          <w:t>2</w:t>
        </w:r>
        <w:r w:rsidRPr="00DC1AFE">
          <w:rPr>
            <w:bCs/>
            <w:sz w:val="24"/>
            <w:szCs w:val="20"/>
          </w:rPr>
          <w:t>.</w:t>
        </w:r>
        <w:r>
          <w:rPr>
            <w:bCs/>
            <w:sz w:val="24"/>
            <w:szCs w:val="20"/>
          </w:rPr>
          <w:t>11</w:t>
        </w:r>
        <w:r w:rsidRPr="00DC1AFE">
          <w:rPr>
            <w:bCs/>
            <w:sz w:val="24"/>
            <w:szCs w:val="20"/>
          </w:rPr>
          <w:t>.</w:t>
        </w:r>
        <w:r>
          <w:rPr>
            <w:bCs/>
            <w:sz w:val="24"/>
            <w:szCs w:val="20"/>
          </w:rPr>
          <w:t>2022</w:t>
        </w:r>
      </w:smartTag>
      <w:r w:rsidRPr="00DC1AFE">
        <w:rPr>
          <w:bCs/>
          <w:sz w:val="24"/>
          <w:szCs w:val="20"/>
        </w:rPr>
        <w:t xml:space="preserve"> № </w:t>
      </w:r>
      <w:r>
        <w:rPr>
          <w:bCs/>
          <w:sz w:val="24"/>
          <w:szCs w:val="20"/>
        </w:rPr>
        <w:t>171</w:t>
      </w:r>
    </w:p>
    <w:p w:rsidR="003726CF" w:rsidRPr="00D42739" w:rsidRDefault="003726CF" w:rsidP="00DC1AFE">
      <w:pPr>
        <w:jc w:val="center"/>
        <w:rPr>
          <w:sz w:val="20"/>
          <w:szCs w:val="20"/>
        </w:rPr>
      </w:pPr>
    </w:p>
    <w:p w:rsidR="003726CF" w:rsidRDefault="003726CF" w:rsidP="00BE420C">
      <w:pPr>
        <w:tabs>
          <w:tab w:val="left" w:pos="2720"/>
          <w:tab w:val="left" w:pos="2836"/>
          <w:tab w:val="left" w:pos="3545"/>
          <w:tab w:val="left" w:pos="4254"/>
          <w:tab w:val="left" w:pos="4963"/>
          <w:tab w:val="left" w:pos="7500"/>
        </w:tabs>
      </w:pPr>
    </w:p>
    <w:p w:rsidR="003726CF" w:rsidRDefault="003726CF" w:rsidP="00D42739">
      <w:pPr>
        <w:jc w:val="center"/>
        <w:rPr>
          <w:bCs/>
        </w:rPr>
      </w:pPr>
      <w:r>
        <w:rPr>
          <w:bCs/>
        </w:rPr>
        <w:t xml:space="preserve">ПОРЯДОК </w:t>
      </w:r>
    </w:p>
    <w:p w:rsidR="003726CF" w:rsidRDefault="003726CF" w:rsidP="00B72699">
      <w:pPr>
        <w:tabs>
          <w:tab w:val="left" w:pos="4820"/>
        </w:tabs>
        <w:jc w:val="center"/>
      </w:pPr>
      <w:r w:rsidRPr="0069060C">
        <w:t xml:space="preserve">определения размера платы за увеличение площади земельных участков, находящихся в частной собственности, в результате перераспределения таких земельных участков и земельных участков, находящихся в муниципальной собственности </w:t>
      </w:r>
      <w:r>
        <w:rPr>
          <w:bCs/>
        </w:rPr>
        <w:t xml:space="preserve">муниципального образования «Коммунарское сельское поселение» </w:t>
      </w:r>
      <w:r>
        <w:t>Октябрьского района Ростовской области.</w:t>
      </w:r>
    </w:p>
    <w:p w:rsidR="003726CF" w:rsidRDefault="003726CF" w:rsidP="00D42739">
      <w:pPr>
        <w:autoSpaceDE w:val="0"/>
        <w:autoSpaceDN w:val="0"/>
        <w:adjustRightInd w:val="0"/>
        <w:jc w:val="center"/>
        <w:rPr>
          <w:b/>
          <w:bCs/>
        </w:rPr>
      </w:pPr>
    </w:p>
    <w:p w:rsidR="003726CF" w:rsidRDefault="003726CF" w:rsidP="00D42739">
      <w:pPr>
        <w:numPr>
          <w:ilvl w:val="0"/>
          <w:numId w:val="5"/>
        </w:numPr>
        <w:tabs>
          <w:tab w:val="left" w:pos="851"/>
        </w:tabs>
        <w:autoSpaceDE w:val="0"/>
        <w:autoSpaceDN w:val="0"/>
        <w:adjustRightInd w:val="0"/>
        <w:ind w:left="0" w:firstLine="567"/>
        <w:jc w:val="both"/>
      </w:pPr>
      <w:r>
        <w:t xml:space="preserve">Настоящий порядок регламентирует отношения, связанные с определением размера платы за увеличение площади земельных участков, находящихся в частной собственности, в результате перераспределения таких земельных участков и земельных участков, находящихся в муниципальной собственности </w:t>
      </w:r>
      <w:r>
        <w:rPr>
          <w:bCs/>
        </w:rPr>
        <w:t xml:space="preserve">муниципального образования «Коммунарское сельское поселение» </w:t>
      </w:r>
      <w:r>
        <w:t>Октябрьского района Ростовской области.</w:t>
      </w:r>
    </w:p>
    <w:p w:rsidR="003726CF" w:rsidRDefault="003726CF" w:rsidP="00D42739">
      <w:pPr>
        <w:numPr>
          <w:ilvl w:val="0"/>
          <w:numId w:val="5"/>
        </w:numPr>
        <w:tabs>
          <w:tab w:val="left" w:pos="851"/>
        </w:tabs>
        <w:autoSpaceDE w:val="0"/>
        <w:autoSpaceDN w:val="0"/>
        <w:adjustRightInd w:val="0"/>
        <w:ind w:left="0" w:firstLine="567"/>
        <w:jc w:val="both"/>
      </w:pPr>
      <w:r>
        <w:t xml:space="preserve">В случае перераспределения земельного участка, находящегося в частной собственности, и земельного участка, находящегося в муниципальной собственности </w:t>
      </w:r>
      <w:r>
        <w:rPr>
          <w:bCs/>
        </w:rPr>
        <w:t xml:space="preserve">муниципального образования «Коммунарское сельское  поселение» </w:t>
      </w:r>
      <w:r>
        <w:t xml:space="preserve">Октябрьского района Ростовской области, размер платы определяется в размере 15 процентов от кадастровой стоимости земельного участка, находящегося в муниципальной собственности </w:t>
      </w:r>
      <w:r>
        <w:rPr>
          <w:bCs/>
        </w:rPr>
        <w:t xml:space="preserve">муниципального образования «Коммунарское сельское  поселение» </w:t>
      </w:r>
      <w:r>
        <w:t>Октябрьского района Ростовской области, рассчитанной пропорционально площади части такого земельного участка, подлежащей передаче в частную собственность в результате его перераспределения с земельными участками, находящимися в частной собственности, за исключением случая, предусмотренного пунктом 3 настоящего порядка.</w:t>
      </w:r>
    </w:p>
    <w:p w:rsidR="003726CF" w:rsidRDefault="003726CF" w:rsidP="00D42739">
      <w:pPr>
        <w:numPr>
          <w:ilvl w:val="0"/>
          <w:numId w:val="5"/>
        </w:numPr>
        <w:tabs>
          <w:tab w:val="left" w:pos="851"/>
        </w:tabs>
        <w:autoSpaceDE w:val="0"/>
        <w:autoSpaceDN w:val="0"/>
        <w:adjustRightInd w:val="0"/>
        <w:ind w:left="0" w:firstLine="567"/>
        <w:jc w:val="both"/>
      </w:pPr>
      <w:r>
        <w:t>Размер платы в случае перераспределения земельных участков, указанных в пункте 1 настоящего п</w:t>
      </w:r>
      <w:bookmarkStart w:id="0" w:name="_GoBack"/>
      <w:bookmarkEnd w:id="0"/>
      <w:r>
        <w:t xml:space="preserve">орядка, в целях последующего изъятия подлежащих образованию земельных участков для муниципальных нужд определяется на основании установленной в соответствии с законодательством об оценочной деятельности рыночной стоимости части земельного участка, находящегося в муниципальной собственности </w:t>
      </w:r>
      <w:r>
        <w:rPr>
          <w:bCs/>
        </w:rPr>
        <w:t xml:space="preserve">муниципального образования «Коммунарское сельское поселение» </w:t>
      </w:r>
      <w:r>
        <w:t>Октябрьского района Ростовской области, подлежащей передаче в частную собственность в результате перераспределения земельных участков.</w:t>
      </w:r>
    </w:p>
    <w:p w:rsidR="003726CF" w:rsidRDefault="003726CF" w:rsidP="00D42739">
      <w:pPr>
        <w:tabs>
          <w:tab w:val="left" w:pos="2720"/>
          <w:tab w:val="left" w:pos="2836"/>
          <w:tab w:val="left" w:pos="3545"/>
          <w:tab w:val="left" w:pos="4254"/>
          <w:tab w:val="left" w:pos="4963"/>
          <w:tab w:val="left" w:pos="7500"/>
        </w:tabs>
      </w:pPr>
    </w:p>
    <w:tbl>
      <w:tblPr>
        <w:tblW w:w="0" w:type="auto"/>
        <w:tblLook w:val="00A0"/>
      </w:tblPr>
      <w:tblGrid>
        <w:gridCol w:w="4923"/>
        <w:gridCol w:w="4924"/>
      </w:tblGrid>
      <w:tr w:rsidR="003726CF" w:rsidRPr="0087549C" w:rsidTr="00B62482">
        <w:tc>
          <w:tcPr>
            <w:tcW w:w="4923" w:type="dxa"/>
          </w:tcPr>
          <w:p w:rsidR="003726CF" w:rsidRDefault="003726CF" w:rsidP="00B62482">
            <w:pPr>
              <w:jc w:val="both"/>
              <w:rPr>
                <w:bCs/>
              </w:rPr>
            </w:pPr>
            <w:r>
              <w:rPr>
                <w:bCs/>
              </w:rPr>
              <w:t xml:space="preserve">Ведущий специалист по </w:t>
            </w:r>
          </w:p>
          <w:p w:rsidR="003726CF" w:rsidRDefault="003726CF" w:rsidP="00B62482">
            <w:pPr>
              <w:jc w:val="both"/>
              <w:rPr>
                <w:bCs/>
              </w:rPr>
            </w:pPr>
            <w:r>
              <w:rPr>
                <w:bCs/>
              </w:rPr>
              <w:t xml:space="preserve">делопроизводству и </w:t>
            </w:r>
          </w:p>
          <w:p w:rsidR="003726CF" w:rsidRPr="0087549C" w:rsidRDefault="003726CF" w:rsidP="00B62482">
            <w:pPr>
              <w:jc w:val="both"/>
              <w:rPr>
                <w:bCs/>
              </w:rPr>
            </w:pPr>
            <w:r>
              <w:rPr>
                <w:bCs/>
              </w:rPr>
              <w:t xml:space="preserve">архивной работе </w:t>
            </w:r>
          </w:p>
        </w:tc>
        <w:tc>
          <w:tcPr>
            <w:tcW w:w="4924" w:type="dxa"/>
          </w:tcPr>
          <w:p w:rsidR="003726CF" w:rsidRPr="0087549C" w:rsidRDefault="003726CF" w:rsidP="00B62482">
            <w:pPr>
              <w:ind w:firstLine="709"/>
              <w:jc w:val="right"/>
              <w:rPr>
                <w:bCs/>
              </w:rPr>
            </w:pPr>
          </w:p>
          <w:p w:rsidR="003726CF" w:rsidRDefault="003726CF" w:rsidP="00B62482">
            <w:pPr>
              <w:ind w:firstLine="709"/>
              <w:jc w:val="right"/>
            </w:pPr>
          </w:p>
          <w:p w:rsidR="003726CF" w:rsidRPr="00CA388E" w:rsidRDefault="003726CF" w:rsidP="00B62482">
            <w:pPr>
              <w:ind w:firstLine="709"/>
              <w:jc w:val="right"/>
              <w:rPr>
                <w:bCs/>
              </w:rPr>
            </w:pPr>
            <w:r w:rsidRPr="00CA388E">
              <w:t>Т.В. Толстолуцкая</w:t>
            </w:r>
          </w:p>
        </w:tc>
      </w:tr>
    </w:tbl>
    <w:p w:rsidR="003726CF" w:rsidRDefault="003726CF" w:rsidP="00D42739">
      <w:pPr>
        <w:tabs>
          <w:tab w:val="left" w:pos="2720"/>
          <w:tab w:val="left" w:pos="2836"/>
          <w:tab w:val="left" w:pos="3545"/>
          <w:tab w:val="left" w:pos="4254"/>
          <w:tab w:val="left" w:pos="4963"/>
          <w:tab w:val="left" w:pos="7500"/>
        </w:tabs>
      </w:pPr>
      <w:r>
        <w:tab/>
        <w:t xml:space="preserve">                                              </w:t>
      </w:r>
    </w:p>
    <w:sectPr w:rsidR="003726CF" w:rsidSect="009C4DCB">
      <w:pgSz w:w="11906" w:h="16838" w:code="9"/>
      <w:pgMar w:top="624" w:right="567" w:bottom="624" w:left="1418" w:header="0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726CF" w:rsidRDefault="003726CF" w:rsidP="003B593D">
      <w:r>
        <w:separator/>
      </w:r>
    </w:p>
  </w:endnote>
  <w:endnote w:type="continuationSeparator" w:id="0">
    <w:p w:rsidR="003726CF" w:rsidRDefault="003726CF" w:rsidP="003B593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Segoe UI">
    <w:panose1 w:val="00000000000000000000"/>
    <w:charset w:val="CC"/>
    <w:family w:val="swiss"/>
    <w:notTrueType/>
    <w:pitch w:val="variable"/>
    <w:sig w:usb0="00000203" w:usb1="00000000" w:usb2="00000000" w:usb3="00000000" w:csb0="00000005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726CF" w:rsidRDefault="003726CF" w:rsidP="003B593D">
      <w:r>
        <w:separator/>
      </w:r>
    </w:p>
  </w:footnote>
  <w:footnote w:type="continuationSeparator" w:id="0">
    <w:p w:rsidR="003726CF" w:rsidRDefault="003726CF" w:rsidP="003B593D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C60E34"/>
    <w:multiLevelType w:val="hybridMultilevel"/>
    <w:tmpl w:val="D7A2E612"/>
    <w:lvl w:ilvl="0" w:tplc="772C433C">
      <w:start w:val="1"/>
      <w:numFmt w:val="decimal"/>
      <w:lvlText w:val="%1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0BAC69C5"/>
    <w:multiLevelType w:val="hybridMultilevel"/>
    <w:tmpl w:val="8B187B5E"/>
    <w:lvl w:ilvl="0" w:tplc="FDF8DEE4">
      <w:start w:val="1"/>
      <w:numFmt w:val="decimal"/>
      <w:lvlText w:val="%1."/>
      <w:lvlJc w:val="left"/>
      <w:pPr>
        <w:ind w:left="4188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4908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5628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6348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7068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7788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8508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9228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9948" w:hanging="180"/>
      </w:pPr>
      <w:rPr>
        <w:rFonts w:cs="Times New Roman"/>
      </w:rPr>
    </w:lvl>
  </w:abstractNum>
  <w:abstractNum w:abstractNumId="2">
    <w:nsid w:val="3232584A"/>
    <w:multiLevelType w:val="hybridMultilevel"/>
    <w:tmpl w:val="CE4E1304"/>
    <w:lvl w:ilvl="0" w:tplc="C660EA58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3">
    <w:nsid w:val="323A0F7C"/>
    <w:multiLevelType w:val="hybridMultilevel"/>
    <w:tmpl w:val="1162211E"/>
    <w:lvl w:ilvl="0" w:tplc="66F2AE80">
      <w:start w:val="1"/>
      <w:numFmt w:val="decimal"/>
      <w:lvlText w:val="%1."/>
      <w:lvlJc w:val="left"/>
      <w:pPr>
        <w:ind w:left="85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7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9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1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3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45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7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9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15" w:hanging="180"/>
      </w:pPr>
      <w:rPr>
        <w:rFonts w:cs="Times New Roman"/>
      </w:rPr>
    </w:lvl>
  </w:abstractNum>
  <w:abstractNum w:abstractNumId="4">
    <w:nsid w:val="532F7CF0"/>
    <w:multiLevelType w:val="hybridMultilevel"/>
    <w:tmpl w:val="3BE0539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3"/>
  </w:num>
  <w:num w:numId="2">
    <w:abstractNumId w:val="4"/>
  </w:num>
  <w:num w:numId="3">
    <w:abstractNumId w:val="0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B62647"/>
    <w:rsid w:val="00131896"/>
    <w:rsid w:val="00346087"/>
    <w:rsid w:val="003544EC"/>
    <w:rsid w:val="003726CF"/>
    <w:rsid w:val="00393DD2"/>
    <w:rsid w:val="003A600B"/>
    <w:rsid w:val="003B593D"/>
    <w:rsid w:val="00416CE3"/>
    <w:rsid w:val="00446294"/>
    <w:rsid w:val="004E2B96"/>
    <w:rsid w:val="005A1AA0"/>
    <w:rsid w:val="0069060C"/>
    <w:rsid w:val="006E5930"/>
    <w:rsid w:val="0070762E"/>
    <w:rsid w:val="00792BCC"/>
    <w:rsid w:val="007D4403"/>
    <w:rsid w:val="0087549C"/>
    <w:rsid w:val="0089543D"/>
    <w:rsid w:val="0094658D"/>
    <w:rsid w:val="009C4DCB"/>
    <w:rsid w:val="009F49D8"/>
    <w:rsid w:val="00B50580"/>
    <w:rsid w:val="00B62482"/>
    <w:rsid w:val="00B62647"/>
    <w:rsid w:val="00B72699"/>
    <w:rsid w:val="00BE420C"/>
    <w:rsid w:val="00BF098B"/>
    <w:rsid w:val="00C55080"/>
    <w:rsid w:val="00CA143F"/>
    <w:rsid w:val="00CA388E"/>
    <w:rsid w:val="00D42739"/>
    <w:rsid w:val="00D86F97"/>
    <w:rsid w:val="00DB21C4"/>
    <w:rsid w:val="00DC1AFE"/>
    <w:rsid w:val="00DE2205"/>
    <w:rsid w:val="00E9671A"/>
    <w:rsid w:val="00EC29EA"/>
    <w:rsid w:val="00F2366B"/>
    <w:rsid w:val="00FA6984"/>
    <w:rsid w:val="00FF30B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dat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46087"/>
    <w:rPr>
      <w:rFonts w:ascii="Times New Roman" w:eastAsia="Times New Roman" w:hAnsi="Times New Roman"/>
      <w:sz w:val="28"/>
      <w:szCs w:val="28"/>
    </w:rPr>
  </w:style>
  <w:style w:type="paragraph" w:styleId="Heading1">
    <w:name w:val="heading 1"/>
    <w:basedOn w:val="Normal"/>
    <w:link w:val="Heading1Char"/>
    <w:uiPriority w:val="99"/>
    <w:qFormat/>
    <w:rsid w:val="003B593D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3B593D"/>
    <w:rPr>
      <w:rFonts w:ascii="Times New Roman" w:hAnsi="Times New Roman" w:cs="Times New Roman"/>
      <w:b/>
      <w:bCs/>
      <w:kern w:val="36"/>
      <w:sz w:val="48"/>
      <w:szCs w:val="48"/>
      <w:lang w:eastAsia="ru-RU"/>
    </w:rPr>
  </w:style>
  <w:style w:type="paragraph" w:styleId="BalloonText">
    <w:name w:val="Balloon Text"/>
    <w:basedOn w:val="Normal"/>
    <w:link w:val="BalloonTextChar"/>
    <w:uiPriority w:val="99"/>
    <w:semiHidden/>
    <w:rsid w:val="00BE420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BE420C"/>
    <w:rPr>
      <w:rFonts w:ascii="Segoe UI" w:hAnsi="Segoe UI" w:cs="Segoe UI"/>
      <w:sz w:val="18"/>
      <w:szCs w:val="18"/>
      <w:lang w:eastAsia="ru-RU"/>
    </w:rPr>
  </w:style>
  <w:style w:type="paragraph" w:styleId="Header">
    <w:name w:val="header"/>
    <w:basedOn w:val="Normal"/>
    <w:link w:val="HeaderChar"/>
    <w:uiPriority w:val="99"/>
    <w:rsid w:val="003B593D"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3B593D"/>
    <w:rPr>
      <w:rFonts w:ascii="Times New Roman" w:hAnsi="Times New Roman" w:cs="Times New Roman"/>
      <w:sz w:val="28"/>
      <w:szCs w:val="28"/>
      <w:lang w:eastAsia="ru-RU"/>
    </w:rPr>
  </w:style>
  <w:style w:type="paragraph" w:styleId="Footer">
    <w:name w:val="footer"/>
    <w:basedOn w:val="Normal"/>
    <w:link w:val="FooterChar"/>
    <w:uiPriority w:val="99"/>
    <w:rsid w:val="003B593D"/>
    <w:pPr>
      <w:tabs>
        <w:tab w:val="center" w:pos="4677"/>
        <w:tab w:val="right" w:pos="9355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3B593D"/>
    <w:rPr>
      <w:rFonts w:ascii="Times New Roman" w:hAnsi="Times New Roman" w:cs="Times New Roman"/>
      <w:sz w:val="28"/>
      <w:szCs w:val="28"/>
      <w:lang w:eastAsia="ru-RU"/>
    </w:rPr>
  </w:style>
  <w:style w:type="paragraph" w:styleId="ListParagraph">
    <w:name w:val="List Paragraph"/>
    <w:basedOn w:val="Normal"/>
    <w:uiPriority w:val="99"/>
    <w:qFormat/>
    <w:rsid w:val="00792BCC"/>
    <w:pPr>
      <w:ind w:left="720"/>
      <w:contextualSpacing/>
    </w:pPr>
  </w:style>
  <w:style w:type="paragraph" w:styleId="NormalWeb">
    <w:name w:val="Normal (Web)"/>
    <w:basedOn w:val="Normal"/>
    <w:uiPriority w:val="99"/>
    <w:rsid w:val="00792BCC"/>
    <w:pPr>
      <w:spacing w:before="100" w:beforeAutospacing="1" w:after="100" w:afterAutospacing="1"/>
    </w:pPr>
    <w:rPr>
      <w:sz w:val="24"/>
      <w:szCs w:val="24"/>
    </w:rPr>
  </w:style>
  <w:style w:type="character" w:styleId="Hyperlink">
    <w:name w:val="Hyperlink"/>
    <w:basedOn w:val="DefaultParagraphFont"/>
    <w:uiPriority w:val="99"/>
    <w:semiHidden/>
    <w:rsid w:val="00792BCC"/>
    <w:rPr>
      <w:rFonts w:cs="Times New Roman"/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99382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9382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9382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17</TotalTime>
  <Pages>2</Pages>
  <Words>581</Words>
  <Characters>3313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5</cp:revision>
  <cp:lastPrinted>2022-11-08T11:55:00Z</cp:lastPrinted>
  <dcterms:created xsi:type="dcterms:W3CDTF">2022-11-07T11:05:00Z</dcterms:created>
  <dcterms:modified xsi:type="dcterms:W3CDTF">2022-11-17T06:22:00Z</dcterms:modified>
</cp:coreProperties>
</file>