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E777D" w:rsidRDefault="008D4FC0" w:rsidP="007E779A">
            <w:pPr>
              <w:rPr>
                <w:noProof/>
                <w:lang w:val="en-US"/>
              </w:rPr>
            </w:pPr>
            <w:bookmarkStart w:id="0" w:name="REGDATESTAMP"/>
            <w:bookmarkEnd w:id="0"/>
          </w:p>
        </w:tc>
        <w:tc>
          <w:tcPr>
            <w:tcW w:w="1696" w:type="pct"/>
            <w:gridSpan w:val="2"/>
          </w:tcPr>
          <w:p w:rsidR="008D4FC0" w:rsidRPr="002E777D" w:rsidRDefault="008D4FC0" w:rsidP="009C692A">
            <w:pPr>
              <w:ind w:left="964"/>
              <w:jc w:val="center"/>
              <w:rPr>
                <w:szCs w:val="36"/>
                <w:lang w:val="en-US"/>
              </w:rPr>
            </w:pPr>
            <w:bookmarkStart w:id="1" w:name="REGNUMSTAMP"/>
            <w:bookmarkEnd w:id="1"/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7E46BE" w:rsidRPr="007E46BE" w:rsidRDefault="007E46BE" w:rsidP="007E46BE">
            <w:pPr>
              <w:jc w:val="center"/>
              <w:rPr>
                <w:b/>
                <w:caps/>
                <w:color w:val="auto"/>
                <w:sz w:val="32"/>
                <w:szCs w:val="32"/>
                <w:lang w:eastAsia="ar-SA"/>
              </w:rPr>
            </w:pPr>
            <w:r w:rsidRPr="007E46BE">
              <w:rPr>
                <w:noProof/>
                <w:color w:val="auto"/>
                <w:sz w:val="12"/>
              </w:rPr>
              <w:drawing>
                <wp:anchor distT="0" distB="0" distL="114300" distR="114300" simplePos="0" relativeHeight="251659264" behindDoc="0" locked="0" layoutInCell="1" allowOverlap="1" wp14:anchorId="42C5EB13" wp14:editId="3DD80468">
                  <wp:simplePos x="0" y="0"/>
                  <wp:positionH relativeFrom="column">
                    <wp:posOffset>2975610</wp:posOffset>
                  </wp:positionH>
                  <wp:positionV relativeFrom="paragraph">
                    <wp:posOffset>-306070</wp:posOffset>
                  </wp:positionV>
                  <wp:extent cx="762000" cy="113347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46BE" w:rsidRPr="007E46BE" w:rsidRDefault="007E46BE" w:rsidP="007E46BE">
            <w:pPr>
              <w:jc w:val="center"/>
              <w:rPr>
                <w:b/>
                <w:caps/>
                <w:color w:val="auto"/>
                <w:sz w:val="32"/>
                <w:szCs w:val="32"/>
                <w:lang w:eastAsia="ar-SA"/>
              </w:rPr>
            </w:pPr>
          </w:p>
          <w:p w:rsidR="007E46BE" w:rsidRPr="007E46BE" w:rsidRDefault="007E46BE" w:rsidP="007E46BE">
            <w:pPr>
              <w:jc w:val="center"/>
              <w:rPr>
                <w:b/>
                <w:caps/>
                <w:color w:val="auto"/>
                <w:sz w:val="32"/>
                <w:szCs w:val="32"/>
                <w:lang w:eastAsia="ar-SA"/>
              </w:rPr>
            </w:pPr>
          </w:p>
          <w:p w:rsidR="007E46BE" w:rsidRPr="007E46BE" w:rsidRDefault="007E46BE" w:rsidP="007E46BE">
            <w:pPr>
              <w:jc w:val="center"/>
              <w:rPr>
                <w:b/>
                <w:caps/>
                <w:color w:val="auto"/>
                <w:sz w:val="32"/>
                <w:szCs w:val="32"/>
                <w:lang w:eastAsia="ar-SA"/>
              </w:rPr>
            </w:pPr>
          </w:p>
          <w:p w:rsidR="007E46BE" w:rsidRPr="007E46BE" w:rsidRDefault="007E46BE" w:rsidP="007E46BE">
            <w:pPr>
              <w:jc w:val="center"/>
              <w:rPr>
                <w:b/>
                <w:caps/>
                <w:color w:val="auto"/>
                <w:sz w:val="32"/>
                <w:szCs w:val="32"/>
                <w:lang w:eastAsia="ar-SA"/>
              </w:rPr>
            </w:pPr>
            <w:r w:rsidRPr="007E46BE">
              <w:rPr>
                <w:b/>
                <w:caps/>
                <w:color w:val="auto"/>
                <w:sz w:val="32"/>
                <w:szCs w:val="32"/>
                <w:lang w:eastAsia="ar-SA"/>
              </w:rPr>
              <w:t xml:space="preserve">Российская Федерация </w:t>
            </w:r>
          </w:p>
          <w:p w:rsidR="007E46BE" w:rsidRPr="007E46BE" w:rsidRDefault="007E46BE" w:rsidP="007E46BE">
            <w:pPr>
              <w:spacing w:after="100" w:afterAutospacing="1"/>
              <w:jc w:val="center"/>
              <w:rPr>
                <w:b/>
                <w:caps/>
                <w:color w:val="auto"/>
                <w:sz w:val="32"/>
                <w:szCs w:val="32"/>
                <w:lang w:eastAsia="ar-SA"/>
              </w:rPr>
            </w:pPr>
            <w:r w:rsidRPr="007E46BE">
              <w:rPr>
                <w:b/>
                <w:caps/>
                <w:color w:val="auto"/>
                <w:sz w:val="32"/>
                <w:szCs w:val="32"/>
                <w:lang w:eastAsia="ar-SA"/>
              </w:rPr>
              <w:t>Ростовская область</w:t>
            </w:r>
          </w:p>
          <w:p w:rsidR="007E46BE" w:rsidRPr="007E46BE" w:rsidRDefault="007E46BE" w:rsidP="007E46BE">
            <w:pPr>
              <w:spacing w:after="100" w:afterAutospacing="1"/>
              <w:jc w:val="center"/>
              <w:rPr>
                <w:b/>
                <w:caps/>
                <w:color w:val="auto"/>
                <w:sz w:val="32"/>
                <w:szCs w:val="32"/>
              </w:rPr>
            </w:pPr>
            <w:r w:rsidRPr="007E46BE">
              <w:rPr>
                <w:b/>
                <w:caps/>
                <w:color w:val="auto"/>
                <w:sz w:val="32"/>
                <w:szCs w:val="32"/>
              </w:rPr>
              <w:t>Октябрьский район</w:t>
            </w:r>
          </w:p>
          <w:p w:rsidR="007E46BE" w:rsidRPr="007E46BE" w:rsidRDefault="007E46BE" w:rsidP="007E46B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7E46BE">
              <w:rPr>
                <w:b/>
                <w:color w:val="auto"/>
                <w:sz w:val="28"/>
                <w:szCs w:val="28"/>
              </w:rPr>
              <w:t>Муниципальное образование «Коммунарское сельское поселение»</w:t>
            </w:r>
          </w:p>
          <w:p w:rsidR="007E46BE" w:rsidRPr="007E46BE" w:rsidRDefault="007E46BE" w:rsidP="007E46BE">
            <w:pPr>
              <w:jc w:val="center"/>
              <w:rPr>
                <w:rFonts w:ascii="Georgia" w:hAnsi="Georgia"/>
                <w:b/>
                <w:color w:val="auto"/>
                <w:sz w:val="28"/>
                <w:szCs w:val="28"/>
              </w:rPr>
            </w:pPr>
            <w:r w:rsidRPr="007E46BE">
              <w:rPr>
                <w:b/>
                <w:color w:val="auto"/>
                <w:sz w:val="28"/>
                <w:szCs w:val="28"/>
              </w:rPr>
              <w:t>Администрация Коммунарского сельского поселения</w:t>
            </w:r>
            <w:r w:rsidRPr="007E46BE">
              <w:rPr>
                <w:rFonts w:ascii="Georgia" w:hAnsi="Georgia"/>
                <w:b/>
                <w:color w:val="auto"/>
                <w:sz w:val="28"/>
                <w:szCs w:val="28"/>
              </w:rPr>
              <w:t xml:space="preserve"> </w:t>
            </w:r>
          </w:p>
          <w:p w:rsidR="007E46BE" w:rsidRPr="007E46BE" w:rsidRDefault="007E46BE" w:rsidP="007E46BE">
            <w:pPr>
              <w:jc w:val="center"/>
              <w:rPr>
                <w:rFonts w:ascii="Georgia" w:hAnsi="Georgia"/>
                <w:b/>
                <w:color w:val="auto"/>
                <w:sz w:val="28"/>
                <w:szCs w:val="28"/>
                <w:lang w:eastAsia="ar-SA"/>
              </w:rPr>
            </w:pPr>
          </w:p>
          <w:p w:rsidR="007E46BE" w:rsidRPr="007E46BE" w:rsidRDefault="007E46BE" w:rsidP="007E46BE">
            <w:pPr>
              <w:jc w:val="center"/>
              <w:rPr>
                <w:b/>
                <w:color w:val="auto"/>
                <w:sz w:val="46"/>
                <w:szCs w:val="46"/>
                <w:lang w:eastAsia="ar-SA"/>
              </w:rPr>
            </w:pPr>
            <w:r w:rsidRPr="007E46BE">
              <w:rPr>
                <w:b/>
                <w:color w:val="auto"/>
                <w:sz w:val="46"/>
                <w:szCs w:val="46"/>
                <w:lang w:eastAsia="ar-SA"/>
              </w:rPr>
              <w:t>ПОСТАНОВЛЕНИЕ</w:t>
            </w:r>
          </w:p>
          <w:p w:rsidR="007E46BE" w:rsidRDefault="007E46BE" w:rsidP="007E46BE">
            <w:pPr>
              <w:jc w:val="right"/>
              <w:rPr>
                <w:color w:val="auto"/>
                <w:sz w:val="28"/>
                <w:lang w:eastAsia="ar-SA"/>
              </w:rPr>
            </w:pPr>
          </w:p>
          <w:p w:rsidR="008D4FC0" w:rsidRDefault="00E5207C" w:rsidP="007E46BE">
            <w:pPr>
              <w:jc w:val="center"/>
              <w:rPr>
                <w:color w:val="auto"/>
                <w:sz w:val="28"/>
                <w:lang w:eastAsia="ar-SA"/>
              </w:rPr>
            </w:pPr>
            <w:r>
              <w:rPr>
                <w:color w:val="auto"/>
                <w:sz w:val="28"/>
                <w:lang w:eastAsia="ar-SA"/>
              </w:rPr>
              <w:t>23.05</w:t>
            </w:r>
            <w:r w:rsidR="007E46BE" w:rsidRPr="007E46BE">
              <w:rPr>
                <w:color w:val="auto"/>
                <w:sz w:val="28"/>
                <w:lang w:eastAsia="ar-SA"/>
              </w:rPr>
              <w:t>.202</w:t>
            </w:r>
            <w:r w:rsidR="007E46BE">
              <w:rPr>
                <w:color w:val="auto"/>
                <w:sz w:val="28"/>
                <w:lang w:eastAsia="ar-SA"/>
              </w:rPr>
              <w:t>4</w:t>
            </w:r>
            <w:r w:rsidR="007E46BE" w:rsidRPr="007E46BE">
              <w:rPr>
                <w:color w:val="auto"/>
                <w:sz w:val="28"/>
                <w:lang w:eastAsia="ar-SA"/>
              </w:rPr>
              <w:t xml:space="preserve">                                     №   </w:t>
            </w:r>
            <w:r>
              <w:rPr>
                <w:color w:val="auto"/>
                <w:sz w:val="28"/>
                <w:lang w:eastAsia="ar-SA"/>
              </w:rPr>
              <w:t>60</w:t>
            </w:r>
            <w:r w:rsidR="007E46BE" w:rsidRPr="007E46BE">
              <w:rPr>
                <w:color w:val="auto"/>
                <w:sz w:val="28"/>
                <w:lang w:eastAsia="ar-SA"/>
              </w:rPr>
              <w:t xml:space="preserve">                       п. Новосветловский</w:t>
            </w:r>
          </w:p>
          <w:p w:rsidR="007E46BE" w:rsidRPr="00B702BD" w:rsidRDefault="007E46BE" w:rsidP="007E46B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D3B9D" w:rsidP="007E46B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реорганизации муниципального унитарного предприятия «</w:t>
            </w:r>
            <w:r w:rsidR="007E46BE">
              <w:rPr>
                <w:b/>
                <w:sz w:val="28"/>
              </w:rPr>
              <w:t>Специализированная служба по вопросам похоронного дела</w:t>
            </w:r>
            <w:r>
              <w:rPr>
                <w:b/>
                <w:sz w:val="28"/>
              </w:rPr>
              <w:t>»</w:t>
            </w:r>
            <w:r w:rsidR="007E46BE">
              <w:rPr>
                <w:b/>
                <w:sz w:val="28"/>
              </w:rPr>
              <w:t xml:space="preserve"> Коммунарского сельского поселения</w:t>
            </w:r>
            <w:r>
              <w:rPr>
                <w:b/>
                <w:sz w:val="28"/>
              </w:rPr>
              <w:t xml:space="preserve"> путем преобразования в общество с ограниченной ответственностью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02FF3" w:rsidRDefault="00BF412F">
      <w:pPr>
        <w:jc w:val="center"/>
        <w:rPr>
          <w:sz w:val="28"/>
        </w:rPr>
      </w:pPr>
    </w:p>
    <w:p w:rsidR="008D4FC0" w:rsidRDefault="00902FF3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D3B9D">
        <w:rPr>
          <w:sz w:val="28"/>
          <w:szCs w:val="28"/>
        </w:rPr>
        <w:t xml:space="preserve">соответствии с Гражданским кодексом Российской Федерации, Федеральным законом от 21.12.2001 №178-ФЗ «О приватизации государственного и муниципального имущества», Федеральным законом от 14.11.2002 №161-ФЗ «О государственных и муниципальных унитарных предприятиях» </w:t>
      </w:r>
      <w:r w:rsidR="00C22DBE" w:rsidRPr="00C22DBE">
        <w:rPr>
          <w:bCs/>
          <w:sz w:val="28"/>
          <w:szCs w:val="28"/>
        </w:rPr>
        <w:t>решением Собрания депутатов Коммунарского сельского поселения от 21.11.2023 №95 «</w:t>
      </w:r>
      <w:r w:rsidR="00C22DBE" w:rsidRPr="00C22DBE">
        <w:rPr>
          <w:sz w:val="28"/>
          <w:szCs w:val="28"/>
        </w:rPr>
        <w:t>Об утверждении прогнозного плана приватизации муниципального имущества Коммунарского сельского поселения на 2024 год и плановый период 2025 – 2026 годов</w:t>
      </w:r>
      <w:r w:rsidR="00C22DBE" w:rsidRPr="00C22DBE">
        <w:rPr>
          <w:bCs/>
          <w:sz w:val="28"/>
          <w:szCs w:val="28"/>
        </w:rPr>
        <w:t>»</w:t>
      </w:r>
      <w:r>
        <w:rPr>
          <w:sz w:val="28"/>
          <w:szCs w:val="28"/>
        </w:rPr>
        <w:t>,</w:t>
      </w:r>
      <w:r w:rsidR="00AD2344">
        <w:rPr>
          <w:sz w:val="28"/>
          <w:szCs w:val="28"/>
        </w:rPr>
        <w:t xml:space="preserve"> руководствуясь распоряжением </w:t>
      </w:r>
      <w:r w:rsidR="00C22DBE">
        <w:rPr>
          <w:sz w:val="28"/>
          <w:szCs w:val="28"/>
        </w:rPr>
        <w:t>Администрации Коммунарского сельского поселения</w:t>
      </w:r>
      <w:r w:rsidR="00AD2344">
        <w:rPr>
          <w:sz w:val="28"/>
          <w:szCs w:val="28"/>
        </w:rPr>
        <w:t xml:space="preserve"> от </w:t>
      </w:r>
      <w:r w:rsidR="00DC04BC" w:rsidRPr="00DC04BC">
        <w:rPr>
          <w:sz w:val="28"/>
          <w:szCs w:val="28"/>
        </w:rPr>
        <w:t>23.05</w:t>
      </w:r>
      <w:r w:rsidR="00AD2344" w:rsidRPr="00DC04BC">
        <w:rPr>
          <w:sz w:val="28"/>
          <w:szCs w:val="28"/>
        </w:rPr>
        <w:t>.2024 №</w:t>
      </w:r>
      <w:r w:rsidR="00DC04BC" w:rsidRPr="00DC04BC">
        <w:rPr>
          <w:sz w:val="28"/>
          <w:szCs w:val="28"/>
        </w:rPr>
        <w:t>37</w:t>
      </w:r>
      <w:r w:rsidR="00AD2344">
        <w:rPr>
          <w:sz w:val="28"/>
          <w:szCs w:val="28"/>
        </w:rPr>
        <w:t xml:space="preserve"> </w:t>
      </w:r>
      <w:r w:rsidR="00C22DBE" w:rsidRPr="00C22DBE">
        <w:rPr>
          <w:bCs/>
          <w:sz w:val="28"/>
          <w:szCs w:val="28"/>
        </w:rPr>
        <w:t>Об утверждении решения об условии приватизации муниципального унитарного предприятия «Специализированная служба по вопросам похоронного дела» Коммунарского сельского поселения</w:t>
      </w:r>
      <w:r w:rsidR="00AD2344">
        <w:rPr>
          <w:sz w:val="28"/>
          <w:szCs w:val="28"/>
        </w:rPr>
        <w:t>,</w:t>
      </w:r>
      <w:r>
        <w:rPr>
          <w:sz w:val="28"/>
          <w:szCs w:val="28"/>
        </w:rPr>
        <w:t xml:space="preserve"> Устав</w:t>
      </w:r>
      <w:r w:rsidR="00C22DBE">
        <w:rPr>
          <w:sz w:val="28"/>
          <w:szCs w:val="28"/>
        </w:rPr>
        <w:t>ом</w:t>
      </w:r>
      <w:r>
        <w:rPr>
          <w:sz w:val="28"/>
          <w:szCs w:val="28"/>
        </w:rPr>
        <w:t xml:space="preserve"> муниципального образования «</w:t>
      </w:r>
      <w:r w:rsidR="00C22DBE">
        <w:rPr>
          <w:sz w:val="28"/>
          <w:szCs w:val="28"/>
        </w:rPr>
        <w:t>Коммунарское сельское поселение</w:t>
      </w:r>
      <w:r>
        <w:rPr>
          <w:sz w:val="28"/>
          <w:szCs w:val="28"/>
        </w:rPr>
        <w:t>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D3B9D" w:rsidRDefault="008D4FC0" w:rsidP="008D4FC0">
      <w:pPr>
        <w:jc w:val="center"/>
        <w:rPr>
          <w:sz w:val="28"/>
        </w:rPr>
      </w:pPr>
    </w:p>
    <w:p w:rsidR="00902FF3" w:rsidRPr="00FD3AE1" w:rsidRDefault="00AD2344" w:rsidP="005C1159">
      <w:pPr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муниципальное унитарное предприятие </w:t>
      </w:r>
      <w:r w:rsidR="00C22DBE"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путем преобразования в общество с ограниченной </w:t>
      </w:r>
      <w:r w:rsidRPr="00FD3AE1">
        <w:rPr>
          <w:sz w:val="28"/>
          <w:szCs w:val="28"/>
        </w:rPr>
        <w:lastRenderedPageBreak/>
        <w:t>ответственностью «</w:t>
      </w:r>
      <w:r w:rsidR="00C22DBE" w:rsidRPr="00FD3AE1">
        <w:rPr>
          <w:sz w:val="28"/>
          <w:szCs w:val="28"/>
        </w:rPr>
        <w:t>Специализированная служба по вопросам похоронного дела</w:t>
      </w:r>
      <w:r w:rsidRPr="00FD3AE1">
        <w:rPr>
          <w:sz w:val="28"/>
          <w:szCs w:val="28"/>
        </w:rPr>
        <w:t>» (далее по тексту – ООО «</w:t>
      </w:r>
      <w:r w:rsidR="00C22DBE" w:rsidRPr="00FD3AE1">
        <w:rPr>
          <w:sz w:val="28"/>
          <w:szCs w:val="28"/>
        </w:rPr>
        <w:t>Специализированная служба по вопросам похоронного дела</w:t>
      </w:r>
      <w:r w:rsidRPr="00FD3AE1">
        <w:rPr>
          <w:sz w:val="28"/>
          <w:szCs w:val="28"/>
        </w:rPr>
        <w:t>», Общество) с передачей прав и обязанностей.</w:t>
      </w:r>
    </w:p>
    <w:p w:rsidR="00AD2344" w:rsidRPr="00FD3AE1" w:rsidRDefault="00AD2344" w:rsidP="005C1159">
      <w:pPr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FD3AE1">
        <w:rPr>
          <w:sz w:val="28"/>
          <w:szCs w:val="28"/>
        </w:rPr>
        <w:t>Сформировать уставный капитал ООО «</w:t>
      </w:r>
      <w:r w:rsidR="00C22DBE" w:rsidRPr="00FD3AE1">
        <w:rPr>
          <w:sz w:val="28"/>
          <w:szCs w:val="28"/>
        </w:rPr>
        <w:t>Специализированная служба по вопросам похоронного дела</w:t>
      </w:r>
      <w:r w:rsidRPr="00FD3AE1">
        <w:rPr>
          <w:sz w:val="28"/>
          <w:szCs w:val="28"/>
        </w:rPr>
        <w:t xml:space="preserve">» в размере </w:t>
      </w:r>
      <w:r w:rsidR="00FD3AE1" w:rsidRPr="00FD3AE1">
        <w:rPr>
          <w:sz w:val="28"/>
          <w:szCs w:val="28"/>
        </w:rPr>
        <w:t>3508000</w:t>
      </w:r>
      <w:r w:rsidR="00DB789D" w:rsidRPr="00FD3AE1">
        <w:rPr>
          <w:sz w:val="28"/>
          <w:szCs w:val="28"/>
        </w:rPr>
        <w:t>,00</w:t>
      </w:r>
      <w:r w:rsidRPr="00FD3AE1">
        <w:rPr>
          <w:sz w:val="28"/>
          <w:szCs w:val="28"/>
        </w:rPr>
        <w:t xml:space="preserve"> рублей. Доля единственного участника муниципального образования «</w:t>
      </w:r>
      <w:r w:rsidR="00C22DBE" w:rsidRPr="00FD3AE1">
        <w:rPr>
          <w:sz w:val="28"/>
          <w:szCs w:val="28"/>
        </w:rPr>
        <w:t>Коммунарское сельское поселение</w:t>
      </w:r>
      <w:r w:rsidRPr="00FD3AE1">
        <w:rPr>
          <w:sz w:val="28"/>
          <w:szCs w:val="28"/>
        </w:rPr>
        <w:t xml:space="preserve">» составляет 100% уставного капитала, номинальная стоимость </w:t>
      </w:r>
      <w:r w:rsidR="00FD3AE1" w:rsidRPr="00FD3AE1">
        <w:rPr>
          <w:sz w:val="28"/>
          <w:szCs w:val="28"/>
        </w:rPr>
        <w:t>3508000,00</w:t>
      </w:r>
      <w:r w:rsidR="00DB789D" w:rsidRPr="00FD3AE1">
        <w:rPr>
          <w:sz w:val="28"/>
          <w:szCs w:val="28"/>
        </w:rPr>
        <w:t xml:space="preserve">,00 </w:t>
      </w:r>
      <w:r w:rsidRPr="00FD3AE1">
        <w:rPr>
          <w:sz w:val="28"/>
          <w:szCs w:val="28"/>
        </w:rPr>
        <w:t>рублей.</w:t>
      </w:r>
    </w:p>
    <w:p w:rsidR="00AD2344" w:rsidRPr="00FD3AE1" w:rsidRDefault="00AD2344" w:rsidP="00902FF3">
      <w:pPr>
        <w:numPr>
          <w:ilvl w:val="0"/>
          <w:numId w:val="1"/>
        </w:numPr>
        <w:tabs>
          <w:tab w:val="left" w:pos="703"/>
        </w:tabs>
        <w:ind w:left="0" w:firstLine="567"/>
        <w:jc w:val="both"/>
        <w:rPr>
          <w:sz w:val="28"/>
          <w:szCs w:val="28"/>
        </w:rPr>
      </w:pPr>
      <w:r w:rsidRPr="00FD3AE1">
        <w:rPr>
          <w:sz w:val="28"/>
          <w:szCs w:val="28"/>
        </w:rPr>
        <w:t>Администраци</w:t>
      </w:r>
      <w:r w:rsidR="00C22DBE" w:rsidRPr="00FD3AE1">
        <w:rPr>
          <w:sz w:val="28"/>
          <w:szCs w:val="28"/>
        </w:rPr>
        <w:t>я</w:t>
      </w:r>
      <w:r w:rsidRPr="00FD3AE1">
        <w:rPr>
          <w:sz w:val="28"/>
          <w:szCs w:val="28"/>
        </w:rPr>
        <w:t xml:space="preserve"> </w:t>
      </w:r>
      <w:r w:rsidR="00C22DBE" w:rsidRPr="00FD3AE1">
        <w:rPr>
          <w:sz w:val="28"/>
          <w:szCs w:val="28"/>
        </w:rPr>
        <w:t>Коммунарского сельского поселения</w:t>
      </w:r>
      <w:r w:rsidRPr="00FD3AE1">
        <w:rPr>
          <w:sz w:val="28"/>
          <w:szCs w:val="28"/>
        </w:rPr>
        <w:t xml:space="preserve"> выступит от имени муниципального образования «</w:t>
      </w:r>
      <w:r w:rsidR="00C22DBE" w:rsidRPr="00FD3AE1">
        <w:rPr>
          <w:sz w:val="28"/>
          <w:szCs w:val="28"/>
        </w:rPr>
        <w:t>Коммунарское сельское поселение</w:t>
      </w:r>
      <w:r w:rsidRPr="00FD3AE1">
        <w:rPr>
          <w:sz w:val="28"/>
          <w:szCs w:val="28"/>
        </w:rPr>
        <w:t>» учредителем (участником) ООО «</w:t>
      </w:r>
      <w:r w:rsidR="00C22DBE" w:rsidRPr="00FD3AE1">
        <w:rPr>
          <w:sz w:val="28"/>
          <w:szCs w:val="28"/>
        </w:rPr>
        <w:t>Специализированная служба по вопросам похоронного дела</w:t>
      </w:r>
      <w:r w:rsidRPr="00FD3AE1">
        <w:rPr>
          <w:sz w:val="28"/>
          <w:szCs w:val="28"/>
        </w:rPr>
        <w:t>».</w:t>
      </w:r>
    </w:p>
    <w:p w:rsidR="00AD2344" w:rsidRPr="00FD3AE1" w:rsidRDefault="00AD2344" w:rsidP="00902FF3">
      <w:pPr>
        <w:numPr>
          <w:ilvl w:val="0"/>
          <w:numId w:val="1"/>
        </w:numPr>
        <w:tabs>
          <w:tab w:val="left" w:pos="703"/>
        </w:tabs>
        <w:ind w:left="0" w:firstLine="567"/>
        <w:jc w:val="both"/>
        <w:rPr>
          <w:sz w:val="28"/>
          <w:szCs w:val="28"/>
        </w:rPr>
      </w:pPr>
      <w:r w:rsidRPr="00FD3AE1">
        <w:rPr>
          <w:sz w:val="28"/>
          <w:szCs w:val="28"/>
        </w:rPr>
        <w:t xml:space="preserve">Наделить </w:t>
      </w:r>
      <w:r w:rsidR="00FA5A4E" w:rsidRPr="00FD3AE1">
        <w:rPr>
          <w:sz w:val="28"/>
          <w:szCs w:val="28"/>
        </w:rPr>
        <w:t>Администрацию Коммунарского сельского поселения</w:t>
      </w:r>
      <w:r w:rsidRPr="00FD3AE1">
        <w:rPr>
          <w:sz w:val="28"/>
          <w:szCs w:val="28"/>
        </w:rPr>
        <w:t xml:space="preserve"> полномочиями представителя муниципального образования</w:t>
      </w:r>
      <w:r w:rsidR="004A459A" w:rsidRPr="00FD3AE1">
        <w:rPr>
          <w:sz w:val="28"/>
          <w:szCs w:val="28"/>
        </w:rPr>
        <w:t xml:space="preserve"> «</w:t>
      </w:r>
      <w:r w:rsidR="00FA5A4E" w:rsidRPr="00FD3AE1">
        <w:rPr>
          <w:sz w:val="28"/>
          <w:szCs w:val="28"/>
        </w:rPr>
        <w:t>Коммунарское сельское поселение</w:t>
      </w:r>
      <w:r w:rsidR="004A459A" w:rsidRPr="00FD3AE1">
        <w:rPr>
          <w:sz w:val="28"/>
          <w:szCs w:val="28"/>
        </w:rPr>
        <w:t>» в органах управления ООО «</w:t>
      </w:r>
      <w:r w:rsidR="00FA5A4E" w:rsidRPr="00FD3AE1">
        <w:rPr>
          <w:sz w:val="28"/>
          <w:szCs w:val="28"/>
        </w:rPr>
        <w:t>Специализированная служба по вопросам похоронного дела</w:t>
      </w:r>
      <w:r w:rsidR="004A459A" w:rsidRPr="00FD3AE1">
        <w:rPr>
          <w:sz w:val="28"/>
          <w:szCs w:val="28"/>
        </w:rPr>
        <w:t>».</w:t>
      </w:r>
    </w:p>
    <w:p w:rsidR="004A459A" w:rsidRDefault="004A459A" w:rsidP="00902FF3">
      <w:pPr>
        <w:numPr>
          <w:ilvl w:val="0"/>
          <w:numId w:val="1"/>
        </w:numPr>
        <w:tabs>
          <w:tab w:val="left" w:pos="703"/>
        </w:tabs>
        <w:ind w:left="0" w:firstLine="567"/>
        <w:jc w:val="both"/>
        <w:rPr>
          <w:sz w:val="28"/>
          <w:szCs w:val="28"/>
        </w:rPr>
      </w:pPr>
      <w:r w:rsidRPr="00FD3AE1">
        <w:rPr>
          <w:sz w:val="28"/>
          <w:szCs w:val="28"/>
        </w:rPr>
        <w:t>До первого общего собрания участников ООО «</w:t>
      </w:r>
      <w:r w:rsidR="00C22DBE" w:rsidRPr="00FD3AE1">
        <w:rPr>
          <w:sz w:val="28"/>
          <w:szCs w:val="28"/>
        </w:rPr>
        <w:t>Специализированная служба по вопросам похоронного дела</w:t>
      </w:r>
      <w:r w:rsidRPr="00FD3AE1">
        <w:rPr>
          <w:sz w:val="28"/>
          <w:szCs w:val="28"/>
        </w:rPr>
        <w:t>» назначить генеральным</w:t>
      </w:r>
      <w:r>
        <w:rPr>
          <w:sz w:val="28"/>
          <w:szCs w:val="28"/>
        </w:rPr>
        <w:t xml:space="preserve"> директором Общества </w:t>
      </w:r>
      <w:r w:rsidR="00C22DBE">
        <w:rPr>
          <w:sz w:val="28"/>
          <w:szCs w:val="28"/>
        </w:rPr>
        <w:t>Киселеву Викторию Александровну</w:t>
      </w:r>
      <w:r>
        <w:rPr>
          <w:sz w:val="28"/>
          <w:szCs w:val="28"/>
        </w:rPr>
        <w:t xml:space="preserve"> – </w:t>
      </w:r>
      <w:r w:rsidR="00C22DBE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МУП </w:t>
      </w:r>
      <w:r w:rsidR="00C22DBE"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>.</w:t>
      </w:r>
    </w:p>
    <w:p w:rsidR="004A459A" w:rsidRDefault="00C22DBE" w:rsidP="00902FF3">
      <w:pPr>
        <w:numPr>
          <w:ilvl w:val="0"/>
          <w:numId w:val="1"/>
        </w:numPr>
        <w:tabs>
          <w:tab w:val="left" w:pos="70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</w:t>
      </w:r>
      <w:r w:rsidR="004A459A">
        <w:rPr>
          <w:sz w:val="28"/>
          <w:szCs w:val="28"/>
        </w:rPr>
        <w:t xml:space="preserve">МУП </w:t>
      </w:r>
      <w:r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 w:rsidR="004A459A">
        <w:rPr>
          <w:sz w:val="28"/>
          <w:szCs w:val="28"/>
        </w:rPr>
        <w:t>:</w:t>
      </w:r>
    </w:p>
    <w:p w:rsidR="004A459A" w:rsidRPr="004A459A" w:rsidRDefault="005C1159" w:rsidP="005C1159">
      <w:pPr>
        <w:pStyle w:val="ad"/>
        <w:numPr>
          <w:ilvl w:val="2"/>
          <w:numId w:val="1"/>
        </w:numPr>
        <w:tabs>
          <w:tab w:val="left" w:pos="70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A459A" w:rsidRPr="004A459A">
        <w:rPr>
          <w:sz w:val="28"/>
          <w:szCs w:val="28"/>
        </w:rPr>
        <w:t xml:space="preserve"> течение трех рабочих дней после даты вступления в силу настоящего постановления уведомить Межрайонную инспекцию Федеральной налоговой службы России №12 по Ростовской области о начале процедуры реорганизации МУП </w:t>
      </w:r>
      <w:r w:rsidR="00C22DBE"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 w:rsidR="004A459A" w:rsidRPr="004A459A">
        <w:rPr>
          <w:sz w:val="28"/>
          <w:szCs w:val="28"/>
        </w:rPr>
        <w:t>.</w:t>
      </w:r>
    </w:p>
    <w:p w:rsidR="004A459A" w:rsidRDefault="004A459A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позднее тридцати дней с даты принятия решения о реорганизации МУП </w:t>
      </w:r>
      <w:r w:rsidR="00C22DBE"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уведомить в письменной форме об этом всех известных ему кредиторов.</w:t>
      </w:r>
    </w:p>
    <w:p w:rsidR="004A459A" w:rsidRDefault="004A459A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внесения в Единый государственный реестр юридических лиц записи о начале процедуры реорганизации дважды с периодичностью один </w:t>
      </w:r>
      <w:r w:rsidR="009D5550">
        <w:rPr>
          <w:sz w:val="28"/>
          <w:szCs w:val="28"/>
        </w:rPr>
        <w:t>раз в месяц разме</w:t>
      </w:r>
      <w:r w:rsidR="005C1159">
        <w:rPr>
          <w:sz w:val="28"/>
          <w:szCs w:val="28"/>
        </w:rPr>
        <w:t>ща</w:t>
      </w:r>
      <w:r w:rsidR="009D5550">
        <w:rPr>
          <w:sz w:val="28"/>
          <w:szCs w:val="28"/>
        </w:rPr>
        <w:t xml:space="preserve">ть в </w:t>
      </w:r>
      <w:r w:rsidR="005C1159">
        <w:rPr>
          <w:sz w:val="28"/>
          <w:szCs w:val="28"/>
        </w:rPr>
        <w:t>журнале «Вестник государственной регистрации»</w:t>
      </w:r>
      <w:r w:rsidR="009D5550">
        <w:rPr>
          <w:sz w:val="28"/>
          <w:szCs w:val="28"/>
        </w:rPr>
        <w:t xml:space="preserve"> уведомление о реорганизации МУП </w:t>
      </w:r>
      <w:r w:rsidR="00C22DBE"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 w:rsidR="009D5550">
        <w:rPr>
          <w:sz w:val="28"/>
          <w:szCs w:val="28"/>
        </w:rPr>
        <w:t>.</w:t>
      </w:r>
    </w:p>
    <w:p w:rsidR="009D5550" w:rsidRDefault="009D5550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Предупредить в соответствии с действующим законодательством работников МУП </w:t>
      </w:r>
      <w:r w:rsidR="00C22DBE" w:rsidRPr="00C22DBE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о реорганизации предприятия путем преобразования в ООО «</w:t>
      </w:r>
      <w:r w:rsidR="00C22DBE" w:rsidRPr="00C22DBE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>»</w:t>
      </w:r>
    </w:p>
    <w:p w:rsidR="009D5550" w:rsidRDefault="009D5550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документы для осуществления государственной регистрации ООО «</w:t>
      </w:r>
      <w:r w:rsidR="00C22DBE" w:rsidRPr="00C22DBE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>» в межрайонную инспекцию Федеральной налоговой службы России №12 по Ростовской области в установленном порядке.</w:t>
      </w:r>
    </w:p>
    <w:p w:rsidR="009D5550" w:rsidRDefault="009D5550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Осуществить действия по государственной регистрации прекращения права хозяйственного ведения МУП </w:t>
      </w:r>
      <w:r w:rsidR="000F4151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на закрепленное за ними недвижимое имущество.</w:t>
      </w:r>
    </w:p>
    <w:p w:rsidR="009D5550" w:rsidRDefault="009D5550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устав ООО «</w:t>
      </w:r>
      <w:r w:rsidR="000F4151" w:rsidRPr="000F4151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 xml:space="preserve">» и представить его на согласование в комиссию по проведению реорганизационных мероприятий путем преобразования МУП </w:t>
      </w:r>
      <w:r w:rsidR="000F4151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в ООО «</w:t>
      </w:r>
      <w:r w:rsidR="000F4151" w:rsidRPr="000F4151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>».</w:t>
      </w:r>
    </w:p>
    <w:p w:rsidR="009D5550" w:rsidRDefault="009D5550" w:rsidP="005C1159">
      <w:pPr>
        <w:pStyle w:val="ad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передаточный акт подлежащего приватизации имущественного комплекса МУП </w:t>
      </w:r>
      <w:r w:rsidR="000F4151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и представить его на согласование в комиссию по проведению реорганизационных мероприятий путем преобразования МУП </w:t>
      </w:r>
      <w:r w:rsidR="000F4151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в ООО «</w:t>
      </w:r>
      <w:r w:rsidR="000F4151" w:rsidRPr="000F4151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>».</w:t>
      </w:r>
    </w:p>
    <w:p w:rsidR="008D4FC0" w:rsidRDefault="00B34B90" w:rsidP="005C1159">
      <w:pPr>
        <w:pStyle w:val="ad"/>
        <w:numPr>
          <w:ilvl w:val="0"/>
          <w:numId w:val="1"/>
        </w:numPr>
        <w:tabs>
          <w:tab w:val="left" w:pos="0"/>
        </w:tabs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Уполномочить </w:t>
      </w:r>
      <w:r w:rsidR="000F4151">
        <w:rPr>
          <w:sz w:val="28"/>
          <w:szCs w:val="28"/>
        </w:rPr>
        <w:t>Киселеву Викторию Александровну</w:t>
      </w:r>
      <w:r>
        <w:rPr>
          <w:sz w:val="28"/>
          <w:szCs w:val="28"/>
        </w:rPr>
        <w:t xml:space="preserve"> выступить заявителем при регистрации ООО «</w:t>
      </w:r>
      <w:r w:rsidR="000F4151" w:rsidRPr="000F4151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>», создаваемого путем реорганизации в форме преобразования</w:t>
      </w:r>
      <w:r w:rsidR="000A6EF1">
        <w:rPr>
          <w:sz w:val="28"/>
          <w:szCs w:val="28"/>
        </w:rPr>
        <w:t xml:space="preserve"> </w:t>
      </w:r>
      <w:r w:rsidR="000F4151">
        <w:rPr>
          <w:sz w:val="28"/>
          <w:szCs w:val="28"/>
        </w:rPr>
        <w:t xml:space="preserve">МУП </w:t>
      </w:r>
      <w:r w:rsidR="000F4151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 xml:space="preserve"> в Межрайонной инспекции Федеральной налоговой службы России №12 по Ростовской области. </w:t>
      </w:r>
    </w:p>
    <w:p w:rsidR="00B34B90" w:rsidRDefault="000F4151" w:rsidP="005C1159">
      <w:pPr>
        <w:pStyle w:val="ad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Старшему инспектору по земельным и имущественным отношениям и в сфере потребительского рынка, бизнеса и предпринимательства Администрации Коммунарского сельского поселения </w:t>
      </w:r>
      <w:r w:rsidR="00B34B90">
        <w:rPr>
          <w:sz w:val="28"/>
          <w:szCs w:val="28"/>
        </w:rPr>
        <w:t>после государственной регистрации ООО «</w:t>
      </w:r>
      <w:r w:rsidR="00FA5A4E" w:rsidRPr="000F4151">
        <w:rPr>
          <w:sz w:val="28"/>
          <w:szCs w:val="28"/>
        </w:rPr>
        <w:t>Специализированная служба по вопросам похоронного дела</w:t>
      </w:r>
      <w:r w:rsidR="00B34B90">
        <w:rPr>
          <w:sz w:val="28"/>
          <w:szCs w:val="28"/>
        </w:rPr>
        <w:t>» внести соответствующие изменения в реестр муниципальной собственности.</w:t>
      </w:r>
    </w:p>
    <w:p w:rsidR="00B34B90" w:rsidRDefault="00FA5A4E" w:rsidP="005A303E">
      <w:pPr>
        <w:pStyle w:val="ad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Ведущему специалисту по правовой и кадровой работе Администрации Коммунарского сельского поселения</w:t>
      </w:r>
      <w:r w:rsidR="005C1159">
        <w:rPr>
          <w:sz w:val="28"/>
          <w:szCs w:val="28"/>
        </w:rPr>
        <w:t xml:space="preserve"> подготовить решение единственного участника ООО «</w:t>
      </w:r>
      <w:r w:rsidRPr="000F4151">
        <w:rPr>
          <w:sz w:val="28"/>
          <w:szCs w:val="28"/>
        </w:rPr>
        <w:t>Специализированная служба по вопросам похоронного дела</w:t>
      </w:r>
      <w:r w:rsidR="005C1159">
        <w:rPr>
          <w:sz w:val="28"/>
          <w:szCs w:val="28"/>
        </w:rPr>
        <w:t>» по утверждению Устава Общества и передаточного акта.</w:t>
      </w:r>
    </w:p>
    <w:p w:rsidR="005C1159" w:rsidRDefault="005C1159" w:rsidP="005C1159">
      <w:pPr>
        <w:pStyle w:val="ad"/>
        <w:numPr>
          <w:ilvl w:val="0"/>
          <w:numId w:val="1"/>
        </w:numPr>
        <w:tabs>
          <w:tab w:val="left" w:pos="0"/>
        </w:tabs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Генеральному директору ООО «</w:t>
      </w:r>
      <w:r w:rsidR="00FA5A4E" w:rsidRPr="000F4151">
        <w:rPr>
          <w:sz w:val="28"/>
          <w:szCs w:val="28"/>
        </w:rPr>
        <w:t>Специализированная служба по вопросам похоронного дела</w:t>
      </w:r>
      <w:r>
        <w:rPr>
          <w:sz w:val="28"/>
          <w:szCs w:val="28"/>
        </w:rPr>
        <w:t>»:</w:t>
      </w:r>
    </w:p>
    <w:p w:rsidR="005C1159" w:rsidRDefault="005C1159" w:rsidP="005A303E">
      <w:pPr>
        <w:pStyle w:val="ad"/>
        <w:numPr>
          <w:ilvl w:val="1"/>
          <w:numId w:val="1"/>
        </w:numPr>
        <w:tabs>
          <w:tab w:val="left" w:pos="0"/>
        </w:tabs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Подписать от принимающей стороны передаточный акт подлежащего приватизации муниципального комплекса </w:t>
      </w:r>
      <w:r w:rsidR="00FA5A4E">
        <w:rPr>
          <w:sz w:val="28"/>
          <w:szCs w:val="28"/>
        </w:rPr>
        <w:t xml:space="preserve">МУП </w:t>
      </w:r>
      <w:r w:rsidR="00FA5A4E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>
        <w:rPr>
          <w:sz w:val="28"/>
          <w:szCs w:val="28"/>
        </w:rPr>
        <w:t>.</w:t>
      </w:r>
    </w:p>
    <w:p w:rsidR="005C1159" w:rsidRDefault="005C1159" w:rsidP="005A303E">
      <w:pPr>
        <w:pStyle w:val="ad"/>
        <w:numPr>
          <w:ilvl w:val="1"/>
          <w:numId w:val="1"/>
        </w:numPr>
        <w:tabs>
          <w:tab w:val="left" w:pos="0"/>
        </w:tabs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юридические действия</w:t>
      </w:r>
      <w:r w:rsidR="00CA552A">
        <w:rPr>
          <w:sz w:val="28"/>
          <w:szCs w:val="28"/>
        </w:rPr>
        <w:t xml:space="preserve"> </w:t>
      </w:r>
      <w:r>
        <w:rPr>
          <w:sz w:val="28"/>
          <w:szCs w:val="28"/>
        </w:rPr>
        <w:t>по государственной</w:t>
      </w:r>
      <w:r w:rsidR="00CA552A">
        <w:rPr>
          <w:sz w:val="28"/>
          <w:szCs w:val="28"/>
        </w:rPr>
        <w:t xml:space="preserve"> регистрации перехода к Обществу права собственности на объекты недвижимости, входящие в состав подлежащего приватизации имущественного комплекса </w:t>
      </w:r>
      <w:r w:rsidR="00FA5A4E">
        <w:rPr>
          <w:sz w:val="28"/>
          <w:szCs w:val="28"/>
        </w:rPr>
        <w:t xml:space="preserve">МУП </w:t>
      </w:r>
      <w:r w:rsidR="00FA5A4E" w:rsidRPr="000F4151">
        <w:rPr>
          <w:sz w:val="28"/>
          <w:szCs w:val="28"/>
        </w:rPr>
        <w:t>«Специализированная служба по вопросам похоронного дела» Коммунарского сельского поселения</w:t>
      </w:r>
      <w:r w:rsidR="00CA552A">
        <w:rPr>
          <w:sz w:val="28"/>
          <w:szCs w:val="28"/>
        </w:rPr>
        <w:t>, в соответствии с передаточным актом.</w:t>
      </w:r>
    </w:p>
    <w:p w:rsidR="00CA552A" w:rsidRDefault="00CA552A" w:rsidP="00CA552A">
      <w:pPr>
        <w:pStyle w:val="ad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постановление вступает в силу со дня издания.</w:t>
      </w:r>
    </w:p>
    <w:p w:rsidR="00CA552A" w:rsidRDefault="005A303E" w:rsidP="005A303E">
      <w:pPr>
        <w:pStyle w:val="ad"/>
        <w:numPr>
          <w:ilvl w:val="0"/>
          <w:numId w:val="1"/>
        </w:numPr>
        <w:tabs>
          <w:tab w:val="left" w:pos="0"/>
        </w:tabs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</w:t>
      </w:r>
      <w:bookmarkStart w:id="2" w:name="_GoBack"/>
      <w:bookmarkEnd w:id="2"/>
      <w:r>
        <w:rPr>
          <w:sz w:val="28"/>
          <w:szCs w:val="28"/>
        </w:rPr>
        <w:t xml:space="preserve">тановление подлежит </w:t>
      </w:r>
      <w:r w:rsidR="00CE27D4">
        <w:rPr>
          <w:sz w:val="28"/>
          <w:szCs w:val="28"/>
        </w:rPr>
        <w:t>обнародованию</w:t>
      </w:r>
      <w:r>
        <w:rPr>
          <w:sz w:val="28"/>
          <w:szCs w:val="28"/>
        </w:rPr>
        <w:t xml:space="preserve"> и размещению на официальном сайте Администрации </w:t>
      </w:r>
      <w:r w:rsidR="00FA5A4E"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 xml:space="preserve"> и информационно-телекоммуникационной сети Интернет.</w:t>
      </w:r>
    </w:p>
    <w:p w:rsidR="005A303E" w:rsidRDefault="005A303E" w:rsidP="000A6EF1">
      <w:pPr>
        <w:pStyle w:val="ad"/>
        <w:numPr>
          <w:ilvl w:val="0"/>
          <w:numId w:val="1"/>
        </w:numPr>
        <w:tabs>
          <w:tab w:val="left" w:pos="0"/>
        </w:tabs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="00CE27D4">
        <w:rPr>
          <w:sz w:val="28"/>
          <w:szCs w:val="28"/>
        </w:rPr>
        <w:t>по</w:t>
      </w:r>
      <w:r>
        <w:rPr>
          <w:sz w:val="28"/>
          <w:szCs w:val="28"/>
        </w:rPr>
        <w:t xml:space="preserve"> исполнени</w:t>
      </w:r>
      <w:r w:rsidR="00CE27D4">
        <w:rPr>
          <w:sz w:val="28"/>
          <w:szCs w:val="28"/>
        </w:rPr>
        <w:t>ю</w:t>
      </w:r>
      <w:r>
        <w:rPr>
          <w:sz w:val="28"/>
          <w:szCs w:val="28"/>
        </w:rPr>
        <w:t xml:space="preserve"> настоящего постановления возложить на</w:t>
      </w:r>
      <w:r w:rsidR="000A6EF1">
        <w:rPr>
          <w:sz w:val="28"/>
          <w:szCs w:val="28"/>
        </w:rPr>
        <w:t xml:space="preserve"> з</w:t>
      </w:r>
      <w:r w:rsidR="000A6EF1" w:rsidRPr="000A6EF1">
        <w:rPr>
          <w:sz w:val="28"/>
          <w:szCs w:val="28"/>
        </w:rPr>
        <w:t>аместител</w:t>
      </w:r>
      <w:r w:rsidR="000A6EF1">
        <w:rPr>
          <w:sz w:val="28"/>
          <w:szCs w:val="28"/>
        </w:rPr>
        <w:t>я</w:t>
      </w:r>
      <w:r w:rsidR="000A6EF1" w:rsidRPr="000A6EF1">
        <w:rPr>
          <w:sz w:val="28"/>
          <w:szCs w:val="28"/>
        </w:rPr>
        <w:t xml:space="preserve"> главы Администрации </w:t>
      </w:r>
      <w:r w:rsidR="00FA5A4E">
        <w:rPr>
          <w:sz w:val="28"/>
          <w:szCs w:val="28"/>
        </w:rPr>
        <w:t>Коммунарского сельского поселения.</w:t>
      </w:r>
    </w:p>
    <w:p w:rsidR="000A6EF1" w:rsidRDefault="000A6EF1" w:rsidP="000A6EF1">
      <w:pPr>
        <w:pStyle w:val="ad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об исполнении настоящего постановления представить в срок до 01.09.2024.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  <w:bookmarkStart w:id="3" w:name="SIGNERPOST1"/>
      <w:bookmarkEnd w:id="3"/>
    </w:p>
    <w:p w:rsidR="00FA5A4E" w:rsidRPr="00FA5A4E" w:rsidRDefault="00FA5A4E" w:rsidP="00FA5A4E">
      <w:pPr>
        <w:shd w:val="clear" w:color="auto" w:fill="FFFFFF"/>
        <w:jc w:val="both"/>
        <w:rPr>
          <w:color w:val="auto"/>
          <w:sz w:val="28"/>
          <w:szCs w:val="28"/>
        </w:rPr>
      </w:pPr>
      <w:r w:rsidRPr="00FA5A4E">
        <w:rPr>
          <w:color w:val="auto"/>
          <w:sz w:val="28"/>
          <w:szCs w:val="28"/>
        </w:rPr>
        <w:t xml:space="preserve">Глава Администрации Коммунарского </w:t>
      </w:r>
      <w:r w:rsidRPr="00FA5A4E">
        <w:rPr>
          <w:color w:val="auto"/>
          <w:sz w:val="28"/>
          <w:szCs w:val="28"/>
        </w:rPr>
        <w:tab/>
      </w:r>
      <w:r w:rsidRPr="00FA5A4E">
        <w:rPr>
          <w:color w:val="auto"/>
          <w:sz w:val="28"/>
          <w:szCs w:val="28"/>
        </w:rPr>
        <w:tab/>
      </w:r>
      <w:r w:rsidRPr="00FA5A4E">
        <w:rPr>
          <w:color w:val="auto"/>
          <w:sz w:val="28"/>
          <w:szCs w:val="28"/>
        </w:rPr>
        <w:tab/>
      </w:r>
      <w:r w:rsidRPr="00FA5A4E">
        <w:rPr>
          <w:color w:val="auto"/>
          <w:sz w:val="28"/>
          <w:szCs w:val="28"/>
        </w:rPr>
        <w:tab/>
      </w:r>
      <w:r w:rsidRPr="00FA5A4E">
        <w:rPr>
          <w:color w:val="auto"/>
          <w:sz w:val="28"/>
          <w:szCs w:val="28"/>
        </w:rPr>
        <w:tab/>
      </w:r>
      <w:r w:rsidRPr="00FA5A4E">
        <w:rPr>
          <w:color w:val="auto"/>
          <w:sz w:val="28"/>
          <w:szCs w:val="28"/>
        </w:rPr>
        <w:tab/>
      </w:r>
    </w:p>
    <w:p w:rsidR="00FA5A4E" w:rsidRPr="00FA5A4E" w:rsidRDefault="00FA5A4E" w:rsidP="00FA5A4E">
      <w:pPr>
        <w:shd w:val="clear" w:color="auto" w:fill="FFFFFF"/>
        <w:jc w:val="both"/>
        <w:rPr>
          <w:color w:val="auto"/>
          <w:sz w:val="28"/>
          <w:szCs w:val="28"/>
        </w:rPr>
      </w:pPr>
      <w:r w:rsidRPr="00FA5A4E">
        <w:rPr>
          <w:color w:val="auto"/>
          <w:sz w:val="28"/>
          <w:szCs w:val="28"/>
        </w:rPr>
        <w:t>сельского поселения                                                                               О.В. Безрукавая</w:t>
      </w: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Pr="00902FF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438" w:rsidRDefault="00FF4438" w:rsidP="007E46BE">
      <w:r>
        <w:separator/>
      </w:r>
    </w:p>
  </w:endnote>
  <w:endnote w:type="continuationSeparator" w:id="0">
    <w:p w:rsidR="00FF4438" w:rsidRDefault="00FF4438" w:rsidP="007E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438" w:rsidRDefault="00FF4438" w:rsidP="007E46BE">
      <w:r>
        <w:separator/>
      </w:r>
    </w:p>
  </w:footnote>
  <w:footnote w:type="continuationSeparator" w:id="0">
    <w:p w:rsidR="00FF4438" w:rsidRDefault="00FF4438" w:rsidP="007E4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02C54"/>
    <w:multiLevelType w:val="multilevel"/>
    <w:tmpl w:val="1B7E1764"/>
    <w:lvl w:ilvl="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6EF1"/>
    <w:rsid w:val="000F4151"/>
    <w:rsid w:val="0017440E"/>
    <w:rsid w:val="001D3B9D"/>
    <w:rsid w:val="002E777D"/>
    <w:rsid w:val="00364BDD"/>
    <w:rsid w:val="003B1BB2"/>
    <w:rsid w:val="004A459A"/>
    <w:rsid w:val="005A303E"/>
    <w:rsid w:val="005B2AA2"/>
    <w:rsid w:val="005C1159"/>
    <w:rsid w:val="006905F0"/>
    <w:rsid w:val="006D7F66"/>
    <w:rsid w:val="00787A8D"/>
    <w:rsid w:val="007D70F5"/>
    <w:rsid w:val="007E46BE"/>
    <w:rsid w:val="008B45A7"/>
    <w:rsid w:val="008D4FC0"/>
    <w:rsid w:val="00900279"/>
    <w:rsid w:val="00902FF3"/>
    <w:rsid w:val="009C692A"/>
    <w:rsid w:val="009D5550"/>
    <w:rsid w:val="00AB128A"/>
    <w:rsid w:val="00AD2344"/>
    <w:rsid w:val="00B26096"/>
    <w:rsid w:val="00B34B90"/>
    <w:rsid w:val="00B4385E"/>
    <w:rsid w:val="00BF412F"/>
    <w:rsid w:val="00BF6C1C"/>
    <w:rsid w:val="00C22DBE"/>
    <w:rsid w:val="00C81C89"/>
    <w:rsid w:val="00CA552A"/>
    <w:rsid w:val="00CE27D4"/>
    <w:rsid w:val="00DB789D"/>
    <w:rsid w:val="00DC04BC"/>
    <w:rsid w:val="00E20E64"/>
    <w:rsid w:val="00E5207C"/>
    <w:rsid w:val="00FA5A4E"/>
    <w:rsid w:val="00FB6B1E"/>
    <w:rsid w:val="00FD3AE1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28A3"/>
  <w15:docId w15:val="{9D8F3D2B-7D1C-418E-8240-68DA3E76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902FF3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"/>
    <w:rsid w:val="00902FF3"/>
    <w:pPr>
      <w:overflowPunct w:val="0"/>
      <w:autoSpaceDE w:val="0"/>
      <w:autoSpaceDN w:val="0"/>
      <w:adjustRightInd w:val="0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4A459A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7E46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E46BE"/>
    <w:rPr>
      <w:sz w:val="24"/>
    </w:rPr>
  </w:style>
  <w:style w:type="paragraph" w:styleId="af0">
    <w:name w:val="footer"/>
    <w:basedOn w:val="a"/>
    <w:link w:val="af1"/>
    <w:uiPriority w:val="99"/>
    <w:unhideWhenUsed/>
    <w:rsid w:val="007E46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E46B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11</cp:revision>
  <cp:lastPrinted>2024-05-23T07:30:00Z</cp:lastPrinted>
  <dcterms:created xsi:type="dcterms:W3CDTF">2024-04-25T14:11:00Z</dcterms:created>
  <dcterms:modified xsi:type="dcterms:W3CDTF">2024-05-23T07:30:00Z</dcterms:modified>
</cp:coreProperties>
</file>