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083" w:rsidRPr="00F675E5" w:rsidRDefault="008B6083" w:rsidP="008B6083">
      <w:pPr>
        <w:jc w:val="center"/>
        <w:rPr>
          <w:b/>
          <w:caps/>
          <w:sz w:val="32"/>
          <w:szCs w:val="32"/>
          <w:lang w:eastAsia="ru-RU"/>
        </w:rPr>
      </w:pPr>
      <w:r w:rsidRPr="00F675E5"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8B6083" w:rsidRPr="00F675E5" w:rsidRDefault="008B6083" w:rsidP="008B6083">
      <w:pPr>
        <w:jc w:val="center"/>
        <w:rPr>
          <w:b/>
          <w:caps/>
          <w:sz w:val="32"/>
          <w:szCs w:val="32"/>
          <w:lang w:eastAsia="ru-RU"/>
        </w:rPr>
      </w:pPr>
      <w:r w:rsidRPr="00F675E5">
        <w:rPr>
          <w:b/>
          <w:caps/>
          <w:sz w:val="32"/>
          <w:szCs w:val="32"/>
          <w:lang w:eastAsia="ru-RU"/>
        </w:rPr>
        <w:t>Ростовская область</w:t>
      </w:r>
    </w:p>
    <w:p w:rsidR="008B6083" w:rsidRPr="00F675E5" w:rsidRDefault="008B6083" w:rsidP="008B6083">
      <w:pPr>
        <w:jc w:val="center"/>
        <w:rPr>
          <w:b/>
          <w:caps/>
          <w:sz w:val="32"/>
          <w:szCs w:val="32"/>
          <w:lang w:eastAsia="ru-RU"/>
        </w:rPr>
      </w:pPr>
      <w:r w:rsidRPr="00F675E5">
        <w:rPr>
          <w:b/>
          <w:caps/>
          <w:sz w:val="32"/>
          <w:szCs w:val="32"/>
          <w:lang w:eastAsia="ru-RU"/>
        </w:rPr>
        <w:t>Октябрьский район</w:t>
      </w:r>
    </w:p>
    <w:p w:rsidR="008B6083" w:rsidRPr="00F675E5" w:rsidRDefault="008B6083" w:rsidP="008B6083">
      <w:pPr>
        <w:jc w:val="center"/>
        <w:rPr>
          <w:b/>
          <w:sz w:val="28"/>
          <w:szCs w:val="28"/>
          <w:lang w:eastAsia="ru-RU"/>
        </w:rPr>
      </w:pPr>
      <w:r w:rsidRPr="00F675E5">
        <w:rPr>
          <w:b/>
          <w:sz w:val="28"/>
          <w:szCs w:val="28"/>
          <w:lang w:eastAsia="ru-RU"/>
        </w:rPr>
        <w:t>Муниципальное образование «</w:t>
      </w:r>
      <w:r w:rsidR="0011585D">
        <w:rPr>
          <w:b/>
          <w:sz w:val="28"/>
          <w:szCs w:val="28"/>
          <w:lang w:eastAsia="ru-RU"/>
        </w:rPr>
        <w:t>Коммунарское</w:t>
      </w:r>
      <w:r w:rsidR="00DF4180">
        <w:rPr>
          <w:b/>
          <w:sz w:val="28"/>
          <w:szCs w:val="28"/>
          <w:lang w:eastAsia="ru-RU"/>
        </w:rPr>
        <w:t xml:space="preserve"> сельское</w:t>
      </w:r>
      <w:r w:rsidRPr="00F675E5">
        <w:rPr>
          <w:b/>
          <w:sz w:val="28"/>
          <w:szCs w:val="28"/>
          <w:lang w:eastAsia="ru-RU"/>
        </w:rPr>
        <w:t xml:space="preserve"> поселение»</w:t>
      </w:r>
    </w:p>
    <w:p w:rsidR="008B6083" w:rsidRPr="00F675E5" w:rsidRDefault="008B6083" w:rsidP="008B6083">
      <w:pPr>
        <w:jc w:val="center"/>
        <w:rPr>
          <w:rFonts w:ascii="Georgia" w:hAnsi="Georgia"/>
          <w:b/>
          <w:sz w:val="28"/>
          <w:szCs w:val="28"/>
          <w:lang w:eastAsia="ru-RU"/>
        </w:rPr>
      </w:pPr>
      <w:r w:rsidRPr="00F675E5">
        <w:rPr>
          <w:b/>
          <w:sz w:val="28"/>
          <w:szCs w:val="28"/>
          <w:lang w:eastAsia="ru-RU"/>
        </w:rPr>
        <w:t xml:space="preserve">Администрация </w:t>
      </w:r>
      <w:r w:rsidR="0011585D">
        <w:rPr>
          <w:b/>
          <w:sz w:val="28"/>
          <w:szCs w:val="28"/>
          <w:lang w:eastAsia="ru-RU"/>
        </w:rPr>
        <w:t>Коммунарского</w:t>
      </w:r>
      <w:r w:rsidR="00DF4180">
        <w:rPr>
          <w:b/>
          <w:sz w:val="28"/>
          <w:szCs w:val="28"/>
          <w:lang w:eastAsia="ru-RU"/>
        </w:rPr>
        <w:t xml:space="preserve"> сельского</w:t>
      </w:r>
      <w:r w:rsidRPr="00F675E5">
        <w:rPr>
          <w:b/>
          <w:sz w:val="28"/>
          <w:szCs w:val="28"/>
          <w:lang w:eastAsia="ru-RU"/>
        </w:rPr>
        <w:t xml:space="preserve"> поселения</w:t>
      </w:r>
    </w:p>
    <w:p w:rsidR="00F62892" w:rsidRPr="00F675E5" w:rsidRDefault="00F62892" w:rsidP="003A32CD">
      <w:pPr>
        <w:jc w:val="center"/>
        <w:rPr>
          <w:b/>
          <w:sz w:val="32"/>
          <w:szCs w:val="32"/>
        </w:rPr>
      </w:pPr>
    </w:p>
    <w:p w:rsidR="003A32CD" w:rsidRPr="00F675E5" w:rsidRDefault="00CA2FFF" w:rsidP="003A32CD">
      <w:pPr>
        <w:jc w:val="center"/>
        <w:rPr>
          <w:b/>
          <w:sz w:val="46"/>
          <w:szCs w:val="46"/>
        </w:rPr>
      </w:pPr>
      <w:r w:rsidRPr="00F675E5">
        <w:rPr>
          <w:b/>
          <w:sz w:val="46"/>
          <w:szCs w:val="46"/>
        </w:rPr>
        <w:t>ПОСТ</w:t>
      </w:r>
      <w:r w:rsidR="00577698">
        <w:rPr>
          <w:b/>
          <w:sz w:val="46"/>
          <w:szCs w:val="46"/>
        </w:rPr>
        <w:t>А</w:t>
      </w:r>
      <w:r w:rsidRPr="00F675E5">
        <w:rPr>
          <w:b/>
          <w:sz w:val="46"/>
          <w:szCs w:val="46"/>
        </w:rPr>
        <w:t>НОВЛЕНИЕ</w:t>
      </w:r>
    </w:p>
    <w:p w:rsidR="003A32CD" w:rsidRPr="00F675E5" w:rsidRDefault="003A32CD" w:rsidP="003A32CD">
      <w:pPr>
        <w:jc w:val="both"/>
        <w:rPr>
          <w:sz w:val="28"/>
          <w:szCs w:val="28"/>
        </w:rPr>
      </w:pPr>
    </w:p>
    <w:p w:rsidR="003A32CD" w:rsidRPr="00F675E5" w:rsidRDefault="00AD6B16" w:rsidP="009D05FC">
      <w:pPr>
        <w:jc w:val="both"/>
        <w:rPr>
          <w:b/>
          <w:sz w:val="28"/>
        </w:rPr>
      </w:pPr>
      <w:r w:rsidRPr="00AD6B16">
        <w:rPr>
          <w:b/>
          <w:sz w:val="28"/>
        </w:rPr>
        <w:t>2</w:t>
      </w:r>
      <w:r w:rsidR="0011585D">
        <w:rPr>
          <w:b/>
          <w:sz w:val="28"/>
        </w:rPr>
        <w:t>9</w:t>
      </w:r>
      <w:r w:rsidR="00442660" w:rsidRPr="00AD6B16">
        <w:rPr>
          <w:b/>
          <w:sz w:val="28"/>
        </w:rPr>
        <w:t>.1</w:t>
      </w:r>
      <w:r w:rsidRPr="00AD6B16">
        <w:rPr>
          <w:b/>
          <w:sz w:val="28"/>
        </w:rPr>
        <w:t>2</w:t>
      </w:r>
      <w:r w:rsidR="00442660" w:rsidRPr="00AD6B16">
        <w:rPr>
          <w:b/>
          <w:sz w:val="28"/>
        </w:rPr>
        <w:t>.</w:t>
      </w:r>
      <w:r w:rsidR="003A32CD" w:rsidRPr="00AD6B16">
        <w:rPr>
          <w:b/>
          <w:sz w:val="28"/>
        </w:rPr>
        <w:t>201</w:t>
      </w:r>
      <w:r w:rsidR="009D05FC" w:rsidRPr="00AD6B16">
        <w:rPr>
          <w:b/>
          <w:sz w:val="28"/>
        </w:rPr>
        <w:t>8</w:t>
      </w:r>
      <w:r w:rsidR="003A32CD" w:rsidRPr="00AD6B16">
        <w:rPr>
          <w:b/>
          <w:sz w:val="28"/>
        </w:rPr>
        <w:tab/>
      </w:r>
      <w:r w:rsidR="001A56DD" w:rsidRPr="00AD6B16">
        <w:rPr>
          <w:b/>
          <w:sz w:val="28"/>
        </w:rPr>
        <w:t xml:space="preserve">                                       </w:t>
      </w:r>
      <w:r w:rsidR="003A32CD" w:rsidRPr="00AD6B16">
        <w:rPr>
          <w:b/>
          <w:sz w:val="28"/>
        </w:rPr>
        <w:t xml:space="preserve">№ </w:t>
      </w:r>
      <w:r w:rsidR="0011585D">
        <w:rPr>
          <w:b/>
          <w:sz w:val="28"/>
        </w:rPr>
        <w:t>31</w:t>
      </w:r>
      <w:r w:rsidR="001D497C">
        <w:rPr>
          <w:b/>
          <w:sz w:val="28"/>
        </w:rPr>
        <w:t>8</w:t>
      </w:r>
      <w:r w:rsidR="001A56DD" w:rsidRPr="00AD6B16">
        <w:rPr>
          <w:b/>
          <w:sz w:val="28"/>
        </w:rPr>
        <w:t xml:space="preserve">                               </w:t>
      </w:r>
      <w:r w:rsidR="0011585D">
        <w:rPr>
          <w:b/>
          <w:sz w:val="28"/>
        </w:rPr>
        <w:t xml:space="preserve">п. </w:t>
      </w:r>
      <w:proofErr w:type="spellStart"/>
      <w:r w:rsidR="0011585D">
        <w:rPr>
          <w:b/>
          <w:sz w:val="28"/>
        </w:rPr>
        <w:t>Новосветловский</w:t>
      </w:r>
      <w:proofErr w:type="spellEnd"/>
    </w:p>
    <w:p w:rsidR="003A32CD" w:rsidRPr="00F675E5" w:rsidRDefault="003A32CD" w:rsidP="003A32CD">
      <w:pPr>
        <w:jc w:val="both"/>
        <w:rPr>
          <w:sz w:val="28"/>
        </w:rPr>
      </w:pPr>
    </w:p>
    <w:p w:rsidR="00AC0F6E" w:rsidRPr="005E5ACE" w:rsidRDefault="00AC0F6E" w:rsidP="00AC0F6E">
      <w:pPr>
        <w:pStyle w:val="ConsPlusTitle"/>
        <w:tabs>
          <w:tab w:val="left" w:pos="-5529"/>
        </w:tabs>
        <w:ind w:right="2553"/>
        <w:rPr>
          <w:b w:val="0"/>
        </w:rPr>
      </w:pPr>
      <w:r w:rsidRPr="005E5ACE">
        <w:rPr>
          <w:b w:val="0"/>
        </w:rPr>
        <w:t>Об утверждении Положения о порядке использования бюджетных ассигнов</w:t>
      </w:r>
      <w:r w:rsidRPr="005E5ACE">
        <w:rPr>
          <w:b w:val="0"/>
        </w:rPr>
        <w:t>а</w:t>
      </w:r>
      <w:r w:rsidRPr="005E5ACE">
        <w:rPr>
          <w:b w:val="0"/>
        </w:rPr>
        <w:t xml:space="preserve">ний резервного фонда Администрации </w:t>
      </w:r>
      <w:r>
        <w:rPr>
          <w:b w:val="0"/>
        </w:rPr>
        <w:t>Коммунарского</w:t>
      </w:r>
      <w:r w:rsidRPr="005E5ACE">
        <w:rPr>
          <w:b w:val="0"/>
        </w:rPr>
        <w:t xml:space="preserve"> сельского поселения </w:t>
      </w:r>
      <w:r>
        <w:rPr>
          <w:b w:val="0"/>
        </w:rPr>
        <w:t>Октябрьского</w:t>
      </w:r>
      <w:r w:rsidRPr="005E5ACE">
        <w:rPr>
          <w:b w:val="0"/>
        </w:rPr>
        <w:t xml:space="preserve"> района</w:t>
      </w:r>
    </w:p>
    <w:p w:rsidR="00AC0F6E" w:rsidRPr="005E5ACE" w:rsidRDefault="00AC0F6E" w:rsidP="00AC0F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ACE">
        <w:rPr>
          <w:rFonts w:ascii="Times New Roman" w:hAnsi="Times New Roman" w:cs="Times New Roman"/>
          <w:sz w:val="28"/>
          <w:szCs w:val="28"/>
        </w:rPr>
        <w:t>В соответствии со статьей 81 Бюджетного кодекса Российской Федер</w:t>
      </w:r>
      <w:r w:rsidRPr="005E5ACE">
        <w:rPr>
          <w:rFonts w:ascii="Times New Roman" w:hAnsi="Times New Roman" w:cs="Times New Roman"/>
          <w:sz w:val="28"/>
          <w:szCs w:val="28"/>
        </w:rPr>
        <w:t>а</w:t>
      </w:r>
      <w:r w:rsidRPr="005E5ACE">
        <w:rPr>
          <w:rFonts w:ascii="Times New Roman" w:hAnsi="Times New Roman" w:cs="Times New Roman"/>
          <w:sz w:val="28"/>
          <w:szCs w:val="28"/>
        </w:rPr>
        <w:t xml:space="preserve">ции, статьей 7 Областного закона от 03.08.2007 № 743-ЗС «О бюджетном процессе в Ростовской области» и статьей 7 решения Собрания депутатов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 от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E5A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E5ACE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E5AC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5E5ACE">
        <w:rPr>
          <w:rFonts w:ascii="Times New Roman" w:hAnsi="Times New Roman" w:cs="Times New Roman"/>
          <w:sz w:val="28"/>
          <w:szCs w:val="28"/>
        </w:rPr>
        <w:t xml:space="preserve"> «О бюджетном процессе в К</w:t>
      </w:r>
      <w:r>
        <w:rPr>
          <w:rFonts w:ascii="Times New Roman" w:hAnsi="Times New Roman" w:cs="Times New Roman"/>
          <w:sz w:val="28"/>
          <w:szCs w:val="28"/>
        </w:rPr>
        <w:t xml:space="preserve">оммунарском </w:t>
      </w:r>
      <w:r w:rsidRPr="005E5ACE">
        <w:rPr>
          <w:rFonts w:ascii="Times New Roman" w:hAnsi="Times New Roman" w:cs="Times New Roman"/>
          <w:sz w:val="28"/>
          <w:szCs w:val="28"/>
        </w:rPr>
        <w:t>сельском поселении»</w:t>
      </w:r>
    </w:p>
    <w:p w:rsidR="00AC0F6E" w:rsidRPr="005E5ACE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E5AC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C0F6E" w:rsidRPr="005E5ACE" w:rsidRDefault="00AC0F6E" w:rsidP="00AC0F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ACE">
        <w:rPr>
          <w:rFonts w:ascii="Times New Roman" w:hAnsi="Times New Roman" w:cs="Times New Roman"/>
          <w:sz w:val="28"/>
          <w:szCs w:val="28"/>
        </w:rPr>
        <w:t>1. Утвердить Положение о порядке использования бюджетных ассигн</w:t>
      </w:r>
      <w:r w:rsidRPr="005E5ACE">
        <w:rPr>
          <w:rFonts w:ascii="Times New Roman" w:hAnsi="Times New Roman" w:cs="Times New Roman"/>
          <w:sz w:val="28"/>
          <w:szCs w:val="28"/>
        </w:rPr>
        <w:t>о</w:t>
      </w:r>
      <w:r w:rsidRPr="005E5ACE">
        <w:rPr>
          <w:rFonts w:ascii="Times New Roman" w:hAnsi="Times New Roman" w:cs="Times New Roman"/>
          <w:sz w:val="28"/>
          <w:szCs w:val="28"/>
        </w:rPr>
        <w:t xml:space="preserve">ваний резервного фонда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C0F6E" w:rsidRPr="005E5ACE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AC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Начальнику финансово-экономической службы</w:t>
      </w:r>
      <w:r w:rsidRPr="005E5AC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Ивченко Т.В.</w:t>
      </w:r>
      <w:r w:rsidRPr="005E5ACE">
        <w:rPr>
          <w:rFonts w:ascii="Times New Roman" w:hAnsi="Times New Roman" w:cs="Times New Roman"/>
          <w:sz w:val="28"/>
          <w:szCs w:val="28"/>
        </w:rPr>
        <w:t>) обеспечить финансирование расходов из р</w:t>
      </w:r>
      <w:r w:rsidRPr="005E5ACE">
        <w:rPr>
          <w:rFonts w:ascii="Times New Roman" w:hAnsi="Times New Roman" w:cs="Times New Roman"/>
          <w:sz w:val="28"/>
          <w:szCs w:val="28"/>
        </w:rPr>
        <w:t>е</w:t>
      </w:r>
      <w:r w:rsidRPr="005E5ACE">
        <w:rPr>
          <w:rFonts w:ascii="Times New Roman" w:hAnsi="Times New Roman" w:cs="Times New Roman"/>
          <w:sz w:val="28"/>
          <w:szCs w:val="28"/>
        </w:rPr>
        <w:t xml:space="preserve">зервного фонда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 в соответствии с распоряж</w:t>
      </w:r>
      <w:r w:rsidRPr="005E5ACE">
        <w:rPr>
          <w:rFonts w:ascii="Times New Roman" w:hAnsi="Times New Roman" w:cs="Times New Roman"/>
          <w:sz w:val="28"/>
          <w:szCs w:val="28"/>
        </w:rPr>
        <w:t>е</w:t>
      </w:r>
      <w:r w:rsidRPr="005E5ACE">
        <w:rPr>
          <w:rFonts w:ascii="Times New Roman" w:hAnsi="Times New Roman" w:cs="Times New Roman"/>
          <w:sz w:val="28"/>
          <w:szCs w:val="28"/>
        </w:rPr>
        <w:t xml:space="preserve">ниями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 о выделении средств из этого фонда.</w:t>
      </w:r>
    </w:p>
    <w:p w:rsidR="00AC0F6E" w:rsidRPr="005E5ACE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E5ACE">
        <w:rPr>
          <w:rFonts w:ascii="Times New Roman" w:hAnsi="Times New Roman" w:cs="Times New Roman"/>
          <w:sz w:val="28"/>
          <w:szCs w:val="28"/>
        </w:rPr>
        <w:t xml:space="preserve">. Контроль за выполнением постановления возложить на </w:t>
      </w:r>
      <w:r w:rsidR="001D497C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финансово-экономической службы </w:t>
      </w:r>
      <w:r w:rsidRPr="005E5AC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5E5ACE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1D497C">
        <w:rPr>
          <w:rFonts w:ascii="Times New Roman" w:hAnsi="Times New Roman" w:cs="Times New Roman"/>
          <w:sz w:val="28"/>
          <w:szCs w:val="28"/>
        </w:rPr>
        <w:t>Ивченко Т.В.</w:t>
      </w:r>
      <w:r w:rsidRPr="005E5ACE">
        <w:rPr>
          <w:rFonts w:ascii="Times New Roman" w:hAnsi="Times New Roman" w:cs="Times New Roman"/>
          <w:sz w:val="28"/>
          <w:szCs w:val="28"/>
        </w:rPr>
        <w:t>).</w:t>
      </w:r>
    </w:p>
    <w:p w:rsidR="00AC0F6E" w:rsidRPr="005E5ACE" w:rsidRDefault="00AC0F6E" w:rsidP="00AC0F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5E5ACE" w:rsidRDefault="00AC0F6E" w:rsidP="00AC0F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0F6E" w:rsidRPr="001D497C" w:rsidRDefault="00AC0F6E" w:rsidP="00AC0F6E">
      <w:pPr>
        <w:tabs>
          <w:tab w:val="left" w:pos="5220"/>
        </w:tabs>
        <w:ind w:right="-1916"/>
        <w:jc w:val="both"/>
        <w:rPr>
          <w:sz w:val="28"/>
          <w:szCs w:val="28"/>
        </w:rPr>
      </w:pPr>
      <w:r w:rsidRPr="001D497C">
        <w:rPr>
          <w:sz w:val="28"/>
          <w:szCs w:val="28"/>
        </w:rPr>
        <w:t xml:space="preserve">Глава Администрации </w:t>
      </w:r>
    </w:p>
    <w:p w:rsidR="00AC0F6E" w:rsidRPr="001D497C" w:rsidRDefault="00AC0F6E" w:rsidP="00AC0F6E">
      <w:pPr>
        <w:tabs>
          <w:tab w:val="left" w:pos="5220"/>
        </w:tabs>
        <w:ind w:right="-1916"/>
        <w:jc w:val="both"/>
        <w:rPr>
          <w:sz w:val="28"/>
          <w:szCs w:val="28"/>
        </w:rPr>
      </w:pPr>
      <w:r w:rsidRPr="001D497C">
        <w:rPr>
          <w:sz w:val="28"/>
          <w:szCs w:val="28"/>
        </w:rPr>
        <w:t>Коммунарского</w:t>
      </w:r>
      <w:r w:rsidRPr="001D497C">
        <w:rPr>
          <w:sz w:val="28"/>
          <w:szCs w:val="28"/>
        </w:rPr>
        <w:t xml:space="preserve"> сельского поселения</w:t>
      </w:r>
      <w:r w:rsidRPr="001D497C">
        <w:rPr>
          <w:sz w:val="28"/>
          <w:szCs w:val="28"/>
        </w:rPr>
        <w:tab/>
      </w:r>
      <w:r w:rsidRPr="001D497C">
        <w:rPr>
          <w:sz w:val="28"/>
          <w:szCs w:val="28"/>
        </w:rPr>
        <w:tab/>
        <w:t xml:space="preserve">                   </w:t>
      </w:r>
      <w:r w:rsidR="001D497C">
        <w:rPr>
          <w:sz w:val="28"/>
          <w:szCs w:val="28"/>
        </w:rPr>
        <w:t xml:space="preserve">О.В. </w:t>
      </w:r>
      <w:proofErr w:type="spellStart"/>
      <w:r w:rsidR="001D497C">
        <w:rPr>
          <w:sz w:val="28"/>
          <w:szCs w:val="28"/>
        </w:rPr>
        <w:t>Безрукавая</w:t>
      </w:r>
      <w:proofErr w:type="spellEnd"/>
    </w:p>
    <w:p w:rsidR="001D497C" w:rsidRDefault="00AC0F6E" w:rsidP="00AC0F6E">
      <w:pPr>
        <w:jc w:val="right"/>
        <w:rPr>
          <w:sz w:val="24"/>
          <w:szCs w:val="24"/>
        </w:rPr>
      </w:pPr>
      <w:r w:rsidRPr="008B7C69">
        <w:rPr>
          <w:sz w:val="24"/>
          <w:szCs w:val="24"/>
        </w:rPr>
        <w:t xml:space="preserve">                                                                                                  </w:t>
      </w:r>
    </w:p>
    <w:p w:rsidR="001D497C" w:rsidRDefault="001D497C" w:rsidP="00AC0F6E">
      <w:pPr>
        <w:jc w:val="right"/>
        <w:rPr>
          <w:sz w:val="24"/>
          <w:szCs w:val="24"/>
        </w:rPr>
      </w:pPr>
    </w:p>
    <w:p w:rsidR="001D497C" w:rsidRDefault="001D497C" w:rsidP="00AC0F6E">
      <w:pPr>
        <w:jc w:val="right"/>
        <w:rPr>
          <w:sz w:val="24"/>
          <w:szCs w:val="24"/>
        </w:rPr>
      </w:pPr>
    </w:p>
    <w:p w:rsidR="001D497C" w:rsidRDefault="001D497C" w:rsidP="00AC0F6E">
      <w:pPr>
        <w:jc w:val="right"/>
        <w:rPr>
          <w:sz w:val="24"/>
          <w:szCs w:val="24"/>
        </w:rPr>
      </w:pPr>
    </w:p>
    <w:p w:rsidR="001D497C" w:rsidRDefault="001D497C" w:rsidP="00AC0F6E">
      <w:pPr>
        <w:jc w:val="right"/>
        <w:rPr>
          <w:sz w:val="24"/>
          <w:szCs w:val="24"/>
        </w:rPr>
      </w:pPr>
    </w:p>
    <w:p w:rsidR="00AC0F6E" w:rsidRPr="008B7C69" w:rsidRDefault="00AC0F6E" w:rsidP="00AC0F6E">
      <w:pPr>
        <w:jc w:val="right"/>
        <w:rPr>
          <w:sz w:val="24"/>
          <w:szCs w:val="24"/>
        </w:rPr>
      </w:pPr>
      <w:r w:rsidRPr="008B7C69"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</w:t>
      </w:r>
    </w:p>
    <w:p w:rsidR="00AC0F6E" w:rsidRPr="008B7C69" w:rsidRDefault="00AC0F6E" w:rsidP="00AC0F6E">
      <w:pPr>
        <w:jc w:val="right"/>
        <w:rPr>
          <w:sz w:val="24"/>
          <w:szCs w:val="24"/>
        </w:rPr>
      </w:pPr>
      <w:r w:rsidRPr="008B7C69">
        <w:rPr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>к</w:t>
      </w:r>
      <w:r w:rsidRPr="008B7C69">
        <w:rPr>
          <w:sz w:val="24"/>
          <w:szCs w:val="24"/>
        </w:rPr>
        <w:t xml:space="preserve"> постановлению Администрации</w:t>
      </w:r>
    </w:p>
    <w:p w:rsidR="00AC0F6E" w:rsidRPr="008B7C69" w:rsidRDefault="00AC0F6E" w:rsidP="00AC0F6E">
      <w:pPr>
        <w:jc w:val="right"/>
        <w:rPr>
          <w:sz w:val="24"/>
          <w:szCs w:val="24"/>
        </w:rPr>
      </w:pPr>
      <w:r>
        <w:rPr>
          <w:sz w:val="24"/>
          <w:szCs w:val="24"/>
        </w:rPr>
        <w:t>Коммунарского</w:t>
      </w:r>
      <w:r w:rsidRPr="008B7C69">
        <w:rPr>
          <w:sz w:val="24"/>
          <w:szCs w:val="24"/>
        </w:rPr>
        <w:t xml:space="preserve"> сельского поселения</w:t>
      </w:r>
    </w:p>
    <w:p w:rsidR="00AC0F6E" w:rsidRPr="008B7C69" w:rsidRDefault="00AC0F6E" w:rsidP="00AC0F6E">
      <w:pPr>
        <w:jc w:val="right"/>
        <w:rPr>
          <w:sz w:val="24"/>
          <w:szCs w:val="24"/>
        </w:rPr>
      </w:pPr>
      <w:r w:rsidRPr="008B7C69">
        <w:rPr>
          <w:sz w:val="24"/>
          <w:szCs w:val="24"/>
        </w:rPr>
        <w:t xml:space="preserve">                                                                                                 от   </w:t>
      </w:r>
      <w:r w:rsidR="001D497C">
        <w:rPr>
          <w:sz w:val="24"/>
          <w:szCs w:val="24"/>
        </w:rPr>
        <w:t>29</w:t>
      </w:r>
      <w:r w:rsidRPr="008B7C69">
        <w:rPr>
          <w:sz w:val="24"/>
          <w:szCs w:val="24"/>
        </w:rPr>
        <w:t>.</w:t>
      </w:r>
      <w:r w:rsidR="001D497C">
        <w:rPr>
          <w:sz w:val="24"/>
          <w:szCs w:val="24"/>
        </w:rPr>
        <w:t>12</w:t>
      </w:r>
      <w:r w:rsidRPr="008B7C69">
        <w:rPr>
          <w:sz w:val="24"/>
          <w:szCs w:val="24"/>
        </w:rPr>
        <w:t>.2018</w:t>
      </w:r>
      <w:r>
        <w:rPr>
          <w:sz w:val="24"/>
          <w:szCs w:val="24"/>
        </w:rPr>
        <w:t xml:space="preserve"> г. </w:t>
      </w:r>
      <w:r w:rsidRPr="008B7C69">
        <w:rPr>
          <w:sz w:val="24"/>
          <w:szCs w:val="24"/>
        </w:rPr>
        <w:t xml:space="preserve"> № </w:t>
      </w:r>
      <w:r w:rsidR="001D497C">
        <w:rPr>
          <w:sz w:val="24"/>
          <w:szCs w:val="24"/>
        </w:rPr>
        <w:t>318</w:t>
      </w:r>
    </w:p>
    <w:p w:rsidR="00AC0F6E" w:rsidRPr="008B7C69" w:rsidRDefault="00AC0F6E" w:rsidP="00AC0F6E">
      <w:pPr>
        <w:pStyle w:val="ConsPlusNormal"/>
        <w:widowControl/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C0F6E" w:rsidRDefault="00AC0F6E" w:rsidP="00AC0F6E">
      <w:pPr>
        <w:pStyle w:val="ConsPlusTitle"/>
        <w:jc w:val="center"/>
        <w:rPr>
          <w:sz w:val="24"/>
          <w:szCs w:val="24"/>
        </w:rPr>
      </w:pPr>
    </w:p>
    <w:p w:rsidR="00AC0F6E" w:rsidRPr="008B7C69" w:rsidRDefault="00AC0F6E" w:rsidP="00AC0F6E">
      <w:pPr>
        <w:pStyle w:val="ConsPlusTitle"/>
        <w:jc w:val="center"/>
        <w:rPr>
          <w:sz w:val="24"/>
          <w:szCs w:val="24"/>
        </w:rPr>
      </w:pPr>
      <w:r w:rsidRPr="008B7C69">
        <w:rPr>
          <w:sz w:val="24"/>
          <w:szCs w:val="24"/>
        </w:rPr>
        <w:t>ПОЛОЖЕНИЕ</w:t>
      </w:r>
    </w:p>
    <w:p w:rsidR="00AC0F6E" w:rsidRPr="008B7C69" w:rsidRDefault="00AC0F6E" w:rsidP="00AC0F6E">
      <w:pPr>
        <w:pStyle w:val="ConsPlusTitle"/>
        <w:jc w:val="center"/>
        <w:rPr>
          <w:sz w:val="24"/>
          <w:szCs w:val="24"/>
        </w:rPr>
      </w:pPr>
      <w:r w:rsidRPr="008B7C69">
        <w:rPr>
          <w:sz w:val="24"/>
          <w:szCs w:val="24"/>
        </w:rPr>
        <w:t xml:space="preserve">О ПОРЯДКЕ ИСПОЛЬЗОВАНИЯ БЮДЖЕТНЫХ АССИГНОВАНИЙ </w:t>
      </w:r>
    </w:p>
    <w:p w:rsidR="00AC0F6E" w:rsidRPr="008B7C69" w:rsidRDefault="00AC0F6E" w:rsidP="00AC0F6E">
      <w:pPr>
        <w:pStyle w:val="ConsPlusTitle"/>
        <w:jc w:val="center"/>
        <w:rPr>
          <w:sz w:val="24"/>
          <w:szCs w:val="24"/>
        </w:rPr>
      </w:pPr>
      <w:r w:rsidRPr="008B7C69">
        <w:rPr>
          <w:sz w:val="24"/>
          <w:szCs w:val="24"/>
        </w:rPr>
        <w:t>РЕЗЕРВНОГО ФОНДА</w:t>
      </w:r>
    </w:p>
    <w:p w:rsidR="00AC0F6E" w:rsidRPr="008B7C69" w:rsidRDefault="00AC0F6E" w:rsidP="00AC0F6E">
      <w:pPr>
        <w:pStyle w:val="ConsPlusTitle"/>
        <w:jc w:val="center"/>
        <w:rPr>
          <w:sz w:val="24"/>
          <w:szCs w:val="24"/>
        </w:rPr>
      </w:pPr>
      <w:r w:rsidRPr="008B7C69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КОММУНАРСКОГО</w:t>
      </w:r>
      <w:r w:rsidRPr="008B7C69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ОКТЯБРЬСКОГО</w:t>
      </w:r>
      <w:r w:rsidRPr="008B7C69">
        <w:rPr>
          <w:sz w:val="24"/>
          <w:szCs w:val="24"/>
        </w:rPr>
        <w:t xml:space="preserve"> РАЙОНА</w:t>
      </w:r>
    </w:p>
    <w:p w:rsidR="00AC0F6E" w:rsidRPr="008B7C69" w:rsidRDefault="00AC0F6E" w:rsidP="00AC0F6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1. Настоящее Положение устанавливает порядок использования бю</w:t>
      </w:r>
      <w:r w:rsidRPr="008B7C69">
        <w:rPr>
          <w:rFonts w:ascii="Times New Roman" w:hAnsi="Times New Roman" w:cs="Times New Roman"/>
          <w:sz w:val="24"/>
          <w:szCs w:val="24"/>
        </w:rPr>
        <w:t>д</w:t>
      </w:r>
      <w:r w:rsidRPr="008B7C69">
        <w:rPr>
          <w:rFonts w:ascii="Times New Roman" w:hAnsi="Times New Roman" w:cs="Times New Roman"/>
          <w:sz w:val="24"/>
          <w:szCs w:val="24"/>
        </w:rPr>
        <w:t xml:space="preserve">жетных ассигнований резервного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 (далее – Администрация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поселения).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2. Резервный фонд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создается для финансового обеспечения непредвиденных расходов, в том числе на проведение аварийно-спасательных работ и иных мероприятий, связанных с ликвидацией последствий стихийных бедствий и других чрезвычайных ситу</w:t>
      </w:r>
      <w:r w:rsidRPr="008B7C69">
        <w:rPr>
          <w:rFonts w:ascii="Times New Roman" w:hAnsi="Times New Roman" w:cs="Times New Roman"/>
          <w:sz w:val="24"/>
          <w:szCs w:val="24"/>
        </w:rPr>
        <w:t>а</w:t>
      </w:r>
      <w:r w:rsidRPr="008B7C69">
        <w:rPr>
          <w:rFonts w:ascii="Times New Roman" w:hAnsi="Times New Roman" w:cs="Times New Roman"/>
          <w:sz w:val="24"/>
          <w:szCs w:val="24"/>
        </w:rPr>
        <w:t>ций.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3. Размер резервного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о</w:t>
      </w:r>
      <w:r w:rsidRPr="008B7C69">
        <w:rPr>
          <w:rFonts w:ascii="Times New Roman" w:hAnsi="Times New Roman" w:cs="Times New Roman"/>
          <w:sz w:val="24"/>
          <w:szCs w:val="24"/>
        </w:rPr>
        <w:t>п</w:t>
      </w:r>
      <w:r w:rsidRPr="008B7C69">
        <w:rPr>
          <w:rFonts w:ascii="Times New Roman" w:hAnsi="Times New Roman" w:cs="Times New Roman"/>
          <w:sz w:val="24"/>
          <w:szCs w:val="24"/>
        </w:rPr>
        <w:t xml:space="preserve">ределяется решением Собрания депутатов о бюджете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 и не может превышать 3 процентов утвержденного указанным решением общего объема расходов.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4. Резервный фонд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включает в своем составе средства на пров</w:t>
      </w:r>
      <w:r w:rsidRPr="008B7C69">
        <w:rPr>
          <w:rFonts w:ascii="Times New Roman" w:hAnsi="Times New Roman" w:cs="Times New Roman"/>
          <w:sz w:val="24"/>
          <w:szCs w:val="24"/>
        </w:rPr>
        <w:t>е</w:t>
      </w:r>
      <w:r w:rsidRPr="008B7C69">
        <w:rPr>
          <w:rFonts w:ascii="Times New Roman" w:hAnsi="Times New Roman" w:cs="Times New Roman"/>
          <w:sz w:val="24"/>
          <w:szCs w:val="24"/>
        </w:rPr>
        <w:t>дение аварийно-спасательных работ и иных мероприятий, связанных с ли</w:t>
      </w:r>
      <w:r w:rsidRPr="008B7C69">
        <w:rPr>
          <w:rFonts w:ascii="Times New Roman" w:hAnsi="Times New Roman" w:cs="Times New Roman"/>
          <w:sz w:val="24"/>
          <w:szCs w:val="24"/>
        </w:rPr>
        <w:t>к</w:t>
      </w:r>
      <w:r w:rsidRPr="008B7C69">
        <w:rPr>
          <w:rFonts w:ascii="Times New Roman" w:hAnsi="Times New Roman" w:cs="Times New Roman"/>
          <w:sz w:val="24"/>
          <w:szCs w:val="24"/>
        </w:rPr>
        <w:t>видацией последствий стихийных бедствий и других чрезвычайных ситуаций, в размере 5 процентов общего объема р</w:t>
      </w:r>
      <w:r w:rsidRPr="008B7C69">
        <w:rPr>
          <w:rFonts w:ascii="Times New Roman" w:hAnsi="Times New Roman" w:cs="Times New Roman"/>
          <w:sz w:val="24"/>
          <w:szCs w:val="24"/>
        </w:rPr>
        <w:t>е</w:t>
      </w:r>
      <w:r w:rsidRPr="008B7C69">
        <w:rPr>
          <w:rFonts w:ascii="Times New Roman" w:hAnsi="Times New Roman" w:cs="Times New Roman"/>
          <w:sz w:val="24"/>
          <w:szCs w:val="24"/>
        </w:rPr>
        <w:t xml:space="preserve">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поселения, порядок выделения которых регламентируется отдельным постановлением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В случае недостаточности средств на проведение авари</w:t>
      </w:r>
      <w:r w:rsidRPr="008B7C69">
        <w:rPr>
          <w:rFonts w:ascii="Times New Roman" w:hAnsi="Times New Roman" w:cs="Times New Roman"/>
          <w:sz w:val="24"/>
          <w:szCs w:val="24"/>
        </w:rPr>
        <w:t>й</w:t>
      </w:r>
      <w:r w:rsidRPr="008B7C69">
        <w:rPr>
          <w:rFonts w:ascii="Times New Roman" w:hAnsi="Times New Roman" w:cs="Times New Roman"/>
          <w:sz w:val="24"/>
          <w:szCs w:val="24"/>
        </w:rPr>
        <w:t>но-спасательных работ и иных мероприятий, связанных с ликвидацией п</w:t>
      </w:r>
      <w:r w:rsidRPr="008B7C69">
        <w:rPr>
          <w:rFonts w:ascii="Times New Roman" w:hAnsi="Times New Roman" w:cs="Times New Roman"/>
          <w:sz w:val="24"/>
          <w:szCs w:val="24"/>
        </w:rPr>
        <w:t>о</w:t>
      </w:r>
      <w:r w:rsidRPr="008B7C69">
        <w:rPr>
          <w:rFonts w:ascii="Times New Roman" w:hAnsi="Times New Roman" w:cs="Times New Roman"/>
          <w:sz w:val="24"/>
          <w:szCs w:val="24"/>
        </w:rPr>
        <w:t>следствий стихийных бедствий и других чрезвычайных ситуаций, восполн</w:t>
      </w:r>
      <w:r w:rsidRPr="008B7C69">
        <w:rPr>
          <w:rFonts w:ascii="Times New Roman" w:hAnsi="Times New Roman" w:cs="Times New Roman"/>
          <w:sz w:val="24"/>
          <w:szCs w:val="24"/>
        </w:rPr>
        <w:t>е</w:t>
      </w:r>
      <w:r w:rsidRPr="008B7C69">
        <w:rPr>
          <w:rFonts w:ascii="Times New Roman" w:hAnsi="Times New Roman" w:cs="Times New Roman"/>
          <w:sz w:val="24"/>
          <w:szCs w:val="24"/>
        </w:rPr>
        <w:t>ние указанных средств может осуществляться за счет общего объема резер</w:t>
      </w:r>
      <w:r w:rsidRPr="008B7C69">
        <w:rPr>
          <w:rFonts w:ascii="Times New Roman" w:hAnsi="Times New Roman" w:cs="Times New Roman"/>
          <w:sz w:val="24"/>
          <w:szCs w:val="24"/>
        </w:rPr>
        <w:t>в</w:t>
      </w:r>
      <w:r w:rsidRPr="008B7C69">
        <w:rPr>
          <w:rFonts w:ascii="Times New Roman" w:hAnsi="Times New Roman" w:cs="Times New Roman"/>
          <w:sz w:val="24"/>
          <w:szCs w:val="24"/>
        </w:rPr>
        <w:t xml:space="preserve">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в размерах, необходимых для проведения аварийно-спасательных работ и иных мероприятий, связанных с ликвидацией п</w:t>
      </w:r>
      <w:r w:rsidRPr="008B7C69">
        <w:rPr>
          <w:rFonts w:ascii="Times New Roman" w:hAnsi="Times New Roman" w:cs="Times New Roman"/>
          <w:sz w:val="24"/>
          <w:szCs w:val="24"/>
        </w:rPr>
        <w:t>о</w:t>
      </w:r>
      <w:r w:rsidRPr="008B7C69">
        <w:rPr>
          <w:rFonts w:ascii="Times New Roman" w:hAnsi="Times New Roman" w:cs="Times New Roman"/>
          <w:sz w:val="24"/>
          <w:szCs w:val="24"/>
        </w:rPr>
        <w:t>следствий стихийных бедствий и других чрезвычайных ситуаций.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5. Средства резервного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используются на финансирование: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проведения аварийно-восстановительных работ и иных мероприятий, связанных с ликвидацией последствий стихийных бедствий и других чре</w:t>
      </w:r>
      <w:r w:rsidRPr="008B7C69">
        <w:rPr>
          <w:rFonts w:ascii="Times New Roman" w:hAnsi="Times New Roman" w:cs="Times New Roman"/>
          <w:sz w:val="24"/>
          <w:szCs w:val="24"/>
        </w:rPr>
        <w:t>з</w:t>
      </w:r>
      <w:r w:rsidRPr="008B7C69">
        <w:rPr>
          <w:rFonts w:ascii="Times New Roman" w:hAnsi="Times New Roman" w:cs="Times New Roman"/>
          <w:sz w:val="24"/>
          <w:szCs w:val="24"/>
        </w:rPr>
        <w:t>вычайных ситуаций;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проведения встреч, симпозиумов, выставок и семинаров по проблемам местного значения;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выплаты разовых премий и оказания разовой материальной помощи гражданам;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проведения юбилейных мероприятий местного значения;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издания сборников нормативных актов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других мероприятий, проводимых по решениям Главы </w:t>
      </w:r>
      <w:r w:rsidR="001D497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района, а также иных расходов, не предусмотренных решением о бюджете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6. Основанием для выделения средств из резервного фонда Админис</w:t>
      </w:r>
      <w:r w:rsidRPr="008B7C69">
        <w:rPr>
          <w:rFonts w:ascii="Times New Roman" w:hAnsi="Times New Roman" w:cs="Times New Roman"/>
          <w:sz w:val="24"/>
          <w:szCs w:val="24"/>
        </w:rPr>
        <w:t>т</w:t>
      </w:r>
      <w:r w:rsidRPr="008B7C69">
        <w:rPr>
          <w:rFonts w:ascii="Times New Roman" w:hAnsi="Times New Roman" w:cs="Times New Roman"/>
          <w:sz w:val="24"/>
          <w:szCs w:val="24"/>
        </w:rPr>
        <w:t xml:space="preserve">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являются распоряжения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</w:t>
      </w:r>
      <w:r w:rsidRPr="008B7C69">
        <w:rPr>
          <w:rFonts w:ascii="Times New Roman" w:hAnsi="Times New Roman" w:cs="Times New Roman"/>
          <w:sz w:val="24"/>
          <w:szCs w:val="24"/>
        </w:rPr>
        <w:lastRenderedPageBreak/>
        <w:t>сельского поселения, в которых указываются получатель средств, размер ассигнований и их цел</w:t>
      </w:r>
      <w:r w:rsidRPr="008B7C69">
        <w:rPr>
          <w:rFonts w:ascii="Times New Roman" w:hAnsi="Times New Roman" w:cs="Times New Roman"/>
          <w:sz w:val="24"/>
          <w:szCs w:val="24"/>
        </w:rPr>
        <w:t>е</w:t>
      </w:r>
      <w:r w:rsidRPr="008B7C69">
        <w:rPr>
          <w:rFonts w:ascii="Times New Roman" w:hAnsi="Times New Roman" w:cs="Times New Roman"/>
          <w:sz w:val="24"/>
          <w:szCs w:val="24"/>
        </w:rPr>
        <w:t>вое назначение.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Решения о подготовке проектов распоряжений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о выделении средств из резервного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принимаются Главой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 на осн</w:t>
      </w:r>
      <w:r w:rsidRPr="008B7C69">
        <w:rPr>
          <w:rFonts w:ascii="Times New Roman" w:hAnsi="Times New Roman" w:cs="Times New Roman"/>
          <w:sz w:val="24"/>
          <w:szCs w:val="24"/>
        </w:rPr>
        <w:t>о</w:t>
      </w:r>
      <w:r w:rsidRPr="008B7C69">
        <w:rPr>
          <w:rFonts w:ascii="Times New Roman" w:hAnsi="Times New Roman" w:cs="Times New Roman"/>
          <w:sz w:val="24"/>
          <w:szCs w:val="24"/>
        </w:rPr>
        <w:t>вании мотивированных обращений.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7. Проекты распоряжений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о в</w:t>
      </w:r>
      <w:r w:rsidRPr="008B7C69">
        <w:rPr>
          <w:rFonts w:ascii="Times New Roman" w:hAnsi="Times New Roman" w:cs="Times New Roman"/>
          <w:sz w:val="24"/>
          <w:szCs w:val="24"/>
        </w:rPr>
        <w:t>ы</w:t>
      </w:r>
      <w:r w:rsidRPr="008B7C69">
        <w:rPr>
          <w:rFonts w:ascii="Times New Roman" w:hAnsi="Times New Roman" w:cs="Times New Roman"/>
          <w:sz w:val="24"/>
          <w:szCs w:val="24"/>
        </w:rPr>
        <w:t xml:space="preserve">делении средств резервного фонда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готовят специалисты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соответству</w:t>
      </w:r>
      <w:r w:rsidRPr="008B7C69">
        <w:rPr>
          <w:rFonts w:ascii="Times New Roman" w:hAnsi="Times New Roman" w:cs="Times New Roman"/>
          <w:sz w:val="24"/>
          <w:szCs w:val="24"/>
        </w:rPr>
        <w:t>ю</w:t>
      </w:r>
      <w:r w:rsidRPr="008B7C69">
        <w:rPr>
          <w:rFonts w:ascii="Times New Roman" w:hAnsi="Times New Roman" w:cs="Times New Roman"/>
          <w:sz w:val="24"/>
          <w:szCs w:val="24"/>
        </w:rPr>
        <w:t xml:space="preserve">щих поручений Главы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 xml:space="preserve">Проекты распоряжений подлежат обязательному согласованию с </w:t>
      </w:r>
      <w:r w:rsidR="001D497C">
        <w:rPr>
          <w:rFonts w:ascii="Times New Roman" w:hAnsi="Times New Roman" w:cs="Times New Roman"/>
          <w:sz w:val="24"/>
          <w:szCs w:val="24"/>
        </w:rPr>
        <w:t>финансово-экономической службой</w:t>
      </w:r>
      <w:bookmarkStart w:id="0" w:name="_GoBack"/>
      <w:bookmarkEnd w:id="0"/>
      <w:r w:rsidRPr="008B7C6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7C69">
        <w:rPr>
          <w:rFonts w:ascii="Times New Roman" w:hAnsi="Times New Roman" w:cs="Times New Roman"/>
          <w:sz w:val="24"/>
          <w:szCs w:val="24"/>
        </w:rPr>
        <w:t>8. Финансовый контроль за операциями с бюджетными средствами ос</w:t>
      </w:r>
      <w:r w:rsidRPr="008B7C69">
        <w:rPr>
          <w:rFonts w:ascii="Times New Roman" w:hAnsi="Times New Roman" w:cs="Times New Roman"/>
          <w:sz w:val="24"/>
          <w:szCs w:val="24"/>
        </w:rPr>
        <w:t>у</w:t>
      </w:r>
      <w:r w:rsidRPr="008B7C69">
        <w:rPr>
          <w:rFonts w:ascii="Times New Roman" w:hAnsi="Times New Roman" w:cs="Times New Roman"/>
          <w:sz w:val="24"/>
          <w:szCs w:val="24"/>
        </w:rPr>
        <w:t xml:space="preserve">ществляется в порядке, установленном постановлением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 о внутреннем финансовом контроле, и в соответствии с порядком санкционирования оплаты денежных обязательств, установленным Адм</w:t>
      </w:r>
      <w:r w:rsidRPr="008B7C69">
        <w:rPr>
          <w:rFonts w:ascii="Times New Roman" w:hAnsi="Times New Roman" w:cs="Times New Roman"/>
          <w:sz w:val="24"/>
          <w:szCs w:val="24"/>
        </w:rPr>
        <w:t>и</w:t>
      </w:r>
      <w:r w:rsidRPr="008B7C69">
        <w:rPr>
          <w:rFonts w:ascii="Times New Roman" w:hAnsi="Times New Roman" w:cs="Times New Roman"/>
          <w:sz w:val="24"/>
          <w:szCs w:val="24"/>
        </w:rPr>
        <w:t xml:space="preserve">нистрацией </w:t>
      </w:r>
      <w:r>
        <w:rPr>
          <w:rFonts w:ascii="Times New Roman" w:hAnsi="Times New Roman" w:cs="Times New Roman"/>
          <w:sz w:val="24"/>
          <w:szCs w:val="24"/>
        </w:rPr>
        <w:t>Коммунарского</w:t>
      </w:r>
      <w:r w:rsidRPr="008B7C69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C0F6E" w:rsidRPr="008B7C69" w:rsidRDefault="00AC0F6E" w:rsidP="00AC0F6E">
      <w:pPr>
        <w:autoSpaceDE w:val="0"/>
        <w:autoSpaceDN w:val="0"/>
        <w:adjustRightInd w:val="0"/>
        <w:rPr>
          <w:sz w:val="24"/>
          <w:szCs w:val="24"/>
        </w:rPr>
      </w:pPr>
    </w:p>
    <w:p w:rsidR="0037560A" w:rsidRDefault="0037560A" w:rsidP="007137E2"/>
    <w:sectPr w:rsidR="0037560A" w:rsidSect="001929EF">
      <w:headerReference w:type="default" r:id="rId8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3F2" w:rsidRDefault="001613F2" w:rsidP="002A3701">
      <w:r>
        <w:separator/>
      </w:r>
    </w:p>
  </w:endnote>
  <w:endnote w:type="continuationSeparator" w:id="0">
    <w:p w:rsidR="001613F2" w:rsidRDefault="001613F2" w:rsidP="002A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3F2" w:rsidRDefault="001613F2" w:rsidP="002A3701">
      <w:r>
        <w:separator/>
      </w:r>
    </w:p>
  </w:footnote>
  <w:footnote w:type="continuationSeparator" w:id="0">
    <w:p w:rsidR="001613F2" w:rsidRDefault="001613F2" w:rsidP="002A3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1959547"/>
      <w:docPartObj>
        <w:docPartGallery w:val="Page Numbers (Top of Page)"/>
        <w:docPartUnique/>
      </w:docPartObj>
    </w:sdtPr>
    <w:sdtEndPr/>
    <w:sdtContent>
      <w:p w:rsidR="00B524E1" w:rsidRDefault="00D270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9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524E1" w:rsidRDefault="00B524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40AC2"/>
    <w:multiLevelType w:val="hybridMultilevel"/>
    <w:tmpl w:val="4FAA8CAE"/>
    <w:lvl w:ilvl="0" w:tplc="687A791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79F3DBA"/>
    <w:multiLevelType w:val="hybridMultilevel"/>
    <w:tmpl w:val="F7EA53A8"/>
    <w:lvl w:ilvl="0" w:tplc="60D0782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6A0C42"/>
    <w:multiLevelType w:val="hybridMultilevel"/>
    <w:tmpl w:val="232477F2"/>
    <w:lvl w:ilvl="0" w:tplc="B66CED32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AB706DEA">
      <w:start w:val="1"/>
      <w:numFmt w:val="bullet"/>
      <w:lvlText w:val="−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56E974F0"/>
    <w:multiLevelType w:val="hybridMultilevel"/>
    <w:tmpl w:val="BAFE34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C4"/>
    <w:rsid w:val="000021B7"/>
    <w:rsid w:val="00005D46"/>
    <w:rsid w:val="00023632"/>
    <w:rsid w:val="00034B4B"/>
    <w:rsid w:val="00054097"/>
    <w:rsid w:val="0009391A"/>
    <w:rsid w:val="000A05EF"/>
    <w:rsid w:val="000A29F1"/>
    <w:rsid w:val="000D1E0A"/>
    <w:rsid w:val="000F63CE"/>
    <w:rsid w:val="001041CE"/>
    <w:rsid w:val="00113FF0"/>
    <w:rsid w:val="0011585D"/>
    <w:rsid w:val="00117477"/>
    <w:rsid w:val="001202E0"/>
    <w:rsid w:val="00124EB2"/>
    <w:rsid w:val="001256FE"/>
    <w:rsid w:val="001310B8"/>
    <w:rsid w:val="001613F2"/>
    <w:rsid w:val="00167AA4"/>
    <w:rsid w:val="00185274"/>
    <w:rsid w:val="001929EF"/>
    <w:rsid w:val="001932AD"/>
    <w:rsid w:val="001A56DD"/>
    <w:rsid w:val="001A61A3"/>
    <w:rsid w:val="001D1C44"/>
    <w:rsid w:val="001D497C"/>
    <w:rsid w:val="001F13E4"/>
    <w:rsid w:val="001F21DE"/>
    <w:rsid w:val="001F4D67"/>
    <w:rsid w:val="0022274F"/>
    <w:rsid w:val="0022651C"/>
    <w:rsid w:val="0022767E"/>
    <w:rsid w:val="00233103"/>
    <w:rsid w:val="00233162"/>
    <w:rsid w:val="00245734"/>
    <w:rsid w:val="00246CBB"/>
    <w:rsid w:val="00267BFB"/>
    <w:rsid w:val="00271F0B"/>
    <w:rsid w:val="00291C00"/>
    <w:rsid w:val="002927F4"/>
    <w:rsid w:val="00297D2B"/>
    <w:rsid w:val="002A3701"/>
    <w:rsid w:val="002A7664"/>
    <w:rsid w:val="002B1EE7"/>
    <w:rsid w:val="002B300D"/>
    <w:rsid w:val="002B585D"/>
    <w:rsid w:val="002D253F"/>
    <w:rsid w:val="002D411F"/>
    <w:rsid w:val="00323AF6"/>
    <w:rsid w:val="0032481E"/>
    <w:rsid w:val="00344AD2"/>
    <w:rsid w:val="00357E24"/>
    <w:rsid w:val="0037560A"/>
    <w:rsid w:val="003A32CD"/>
    <w:rsid w:val="003B1252"/>
    <w:rsid w:val="003C1B67"/>
    <w:rsid w:val="003C1F34"/>
    <w:rsid w:val="003C3364"/>
    <w:rsid w:val="003D403D"/>
    <w:rsid w:val="003F1134"/>
    <w:rsid w:val="00442660"/>
    <w:rsid w:val="00455E97"/>
    <w:rsid w:val="00456119"/>
    <w:rsid w:val="00457E0C"/>
    <w:rsid w:val="0046181B"/>
    <w:rsid w:val="004A0BF0"/>
    <w:rsid w:val="004B7C11"/>
    <w:rsid w:val="004D4412"/>
    <w:rsid w:val="004F1698"/>
    <w:rsid w:val="00521492"/>
    <w:rsid w:val="00540EE8"/>
    <w:rsid w:val="00573053"/>
    <w:rsid w:val="00577698"/>
    <w:rsid w:val="00577AEC"/>
    <w:rsid w:val="00584B8A"/>
    <w:rsid w:val="00590E39"/>
    <w:rsid w:val="005A2709"/>
    <w:rsid w:val="005E4B73"/>
    <w:rsid w:val="005F25CF"/>
    <w:rsid w:val="005F3E07"/>
    <w:rsid w:val="005F57C7"/>
    <w:rsid w:val="005F5DD9"/>
    <w:rsid w:val="0060506B"/>
    <w:rsid w:val="00605AFD"/>
    <w:rsid w:val="00607799"/>
    <w:rsid w:val="00632636"/>
    <w:rsid w:val="00644BCE"/>
    <w:rsid w:val="006600ED"/>
    <w:rsid w:val="006610EE"/>
    <w:rsid w:val="0066399A"/>
    <w:rsid w:val="00680294"/>
    <w:rsid w:val="00680FA0"/>
    <w:rsid w:val="00685F6E"/>
    <w:rsid w:val="006925A7"/>
    <w:rsid w:val="00692D57"/>
    <w:rsid w:val="00697D4A"/>
    <w:rsid w:val="006A3543"/>
    <w:rsid w:val="006A5F5A"/>
    <w:rsid w:val="006B7D10"/>
    <w:rsid w:val="006C3916"/>
    <w:rsid w:val="006D66B2"/>
    <w:rsid w:val="006E5F91"/>
    <w:rsid w:val="006F1B7F"/>
    <w:rsid w:val="006F61BE"/>
    <w:rsid w:val="00703429"/>
    <w:rsid w:val="00706A55"/>
    <w:rsid w:val="007137E2"/>
    <w:rsid w:val="00734E6E"/>
    <w:rsid w:val="007374DA"/>
    <w:rsid w:val="00737A61"/>
    <w:rsid w:val="007409E1"/>
    <w:rsid w:val="00741119"/>
    <w:rsid w:val="0076706C"/>
    <w:rsid w:val="00770C9B"/>
    <w:rsid w:val="007952BA"/>
    <w:rsid w:val="007B0B17"/>
    <w:rsid w:val="007B2B3E"/>
    <w:rsid w:val="007D314F"/>
    <w:rsid w:val="007D5E5C"/>
    <w:rsid w:val="00813951"/>
    <w:rsid w:val="00817E20"/>
    <w:rsid w:val="00824FFC"/>
    <w:rsid w:val="0083746B"/>
    <w:rsid w:val="00847576"/>
    <w:rsid w:val="00853516"/>
    <w:rsid w:val="008604C7"/>
    <w:rsid w:val="00866B30"/>
    <w:rsid w:val="008A08AC"/>
    <w:rsid w:val="008B10EF"/>
    <w:rsid w:val="008B6083"/>
    <w:rsid w:val="008B6454"/>
    <w:rsid w:val="008B69DA"/>
    <w:rsid w:val="008B6E9D"/>
    <w:rsid w:val="008E4E56"/>
    <w:rsid w:val="008E5B52"/>
    <w:rsid w:val="008F02F5"/>
    <w:rsid w:val="008F166E"/>
    <w:rsid w:val="009303CE"/>
    <w:rsid w:val="00934C61"/>
    <w:rsid w:val="009379EC"/>
    <w:rsid w:val="00950A6E"/>
    <w:rsid w:val="00994C2A"/>
    <w:rsid w:val="009966E3"/>
    <w:rsid w:val="009A297E"/>
    <w:rsid w:val="009C0E64"/>
    <w:rsid w:val="009C79E4"/>
    <w:rsid w:val="009D05FC"/>
    <w:rsid w:val="009F7682"/>
    <w:rsid w:val="00A257A5"/>
    <w:rsid w:val="00A26DCD"/>
    <w:rsid w:val="00A31387"/>
    <w:rsid w:val="00A40066"/>
    <w:rsid w:val="00A6444F"/>
    <w:rsid w:val="00A64975"/>
    <w:rsid w:val="00A70DCB"/>
    <w:rsid w:val="00A744FE"/>
    <w:rsid w:val="00A74E93"/>
    <w:rsid w:val="00A90ADB"/>
    <w:rsid w:val="00AB22B4"/>
    <w:rsid w:val="00AB797E"/>
    <w:rsid w:val="00AC089E"/>
    <w:rsid w:val="00AC0F6E"/>
    <w:rsid w:val="00AC4B3B"/>
    <w:rsid w:val="00AD6B16"/>
    <w:rsid w:val="00AE5A2C"/>
    <w:rsid w:val="00AE5FBE"/>
    <w:rsid w:val="00AF6438"/>
    <w:rsid w:val="00B03C37"/>
    <w:rsid w:val="00B12627"/>
    <w:rsid w:val="00B30B8C"/>
    <w:rsid w:val="00B4416C"/>
    <w:rsid w:val="00B47EC7"/>
    <w:rsid w:val="00B524E1"/>
    <w:rsid w:val="00B53038"/>
    <w:rsid w:val="00B56ADC"/>
    <w:rsid w:val="00B60885"/>
    <w:rsid w:val="00B70733"/>
    <w:rsid w:val="00B96D81"/>
    <w:rsid w:val="00BC14FA"/>
    <w:rsid w:val="00BC3746"/>
    <w:rsid w:val="00BD51DD"/>
    <w:rsid w:val="00BF132E"/>
    <w:rsid w:val="00C017F5"/>
    <w:rsid w:val="00C1073F"/>
    <w:rsid w:val="00C17CF4"/>
    <w:rsid w:val="00C2189A"/>
    <w:rsid w:val="00C44313"/>
    <w:rsid w:val="00C63C4A"/>
    <w:rsid w:val="00C73691"/>
    <w:rsid w:val="00C76C9D"/>
    <w:rsid w:val="00C7714B"/>
    <w:rsid w:val="00C80842"/>
    <w:rsid w:val="00C97D97"/>
    <w:rsid w:val="00CA2F32"/>
    <w:rsid w:val="00CA2FFF"/>
    <w:rsid w:val="00CA7A72"/>
    <w:rsid w:val="00CC3BE7"/>
    <w:rsid w:val="00CC3C0C"/>
    <w:rsid w:val="00CD3BE7"/>
    <w:rsid w:val="00CD3F8F"/>
    <w:rsid w:val="00CE70F6"/>
    <w:rsid w:val="00CF51A1"/>
    <w:rsid w:val="00CF6179"/>
    <w:rsid w:val="00D0296B"/>
    <w:rsid w:val="00D07B48"/>
    <w:rsid w:val="00D11332"/>
    <w:rsid w:val="00D21B1D"/>
    <w:rsid w:val="00D2653C"/>
    <w:rsid w:val="00D270CC"/>
    <w:rsid w:val="00D275D6"/>
    <w:rsid w:val="00D4070C"/>
    <w:rsid w:val="00D5061B"/>
    <w:rsid w:val="00D50BFD"/>
    <w:rsid w:val="00D53D3B"/>
    <w:rsid w:val="00D62907"/>
    <w:rsid w:val="00D77B76"/>
    <w:rsid w:val="00D81551"/>
    <w:rsid w:val="00D96B59"/>
    <w:rsid w:val="00DA0B4C"/>
    <w:rsid w:val="00DC0856"/>
    <w:rsid w:val="00DC5CE4"/>
    <w:rsid w:val="00DD079C"/>
    <w:rsid w:val="00DE1D0E"/>
    <w:rsid w:val="00DE29FE"/>
    <w:rsid w:val="00DE337E"/>
    <w:rsid w:val="00DF1227"/>
    <w:rsid w:val="00DF4180"/>
    <w:rsid w:val="00E10118"/>
    <w:rsid w:val="00E203F3"/>
    <w:rsid w:val="00E3111E"/>
    <w:rsid w:val="00E37A03"/>
    <w:rsid w:val="00E5721A"/>
    <w:rsid w:val="00E60FE9"/>
    <w:rsid w:val="00E87B47"/>
    <w:rsid w:val="00EA5060"/>
    <w:rsid w:val="00EB04DC"/>
    <w:rsid w:val="00EB3E1C"/>
    <w:rsid w:val="00EC05AC"/>
    <w:rsid w:val="00EC1A09"/>
    <w:rsid w:val="00ED76EF"/>
    <w:rsid w:val="00EE3234"/>
    <w:rsid w:val="00EF0B92"/>
    <w:rsid w:val="00EF3CC4"/>
    <w:rsid w:val="00F237DE"/>
    <w:rsid w:val="00F32C8E"/>
    <w:rsid w:val="00F364D0"/>
    <w:rsid w:val="00F414CC"/>
    <w:rsid w:val="00F44A3A"/>
    <w:rsid w:val="00F46854"/>
    <w:rsid w:val="00F62892"/>
    <w:rsid w:val="00F675E5"/>
    <w:rsid w:val="00F81DEA"/>
    <w:rsid w:val="00FA2EF6"/>
    <w:rsid w:val="00FA4AEA"/>
    <w:rsid w:val="00FB79DA"/>
    <w:rsid w:val="00FE75D7"/>
    <w:rsid w:val="00FF6D74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B6B107"/>
  <w15:docId w15:val="{D416D06F-7C4A-45F5-999C-FA290CF1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5F3E07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5F3E07"/>
    <w:rPr>
      <w:rFonts w:ascii="Cambria" w:eastAsia="Times New Roman" w:hAnsi="Cambria" w:cs="Cambria"/>
      <w:b/>
      <w:bCs/>
      <w:color w:val="4F81BD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7E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7EC7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37560A"/>
    <w:pPr>
      <w:ind w:left="720"/>
      <w:contextualSpacing/>
    </w:pPr>
  </w:style>
  <w:style w:type="character" w:customStyle="1" w:styleId="blk">
    <w:name w:val="blk"/>
    <w:basedOn w:val="a0"/>
    <w:rsid w:val="00EC1A09"/>
  </w:style>
  <w:style w:type="table" w:styleId="a6">
    <w:name w:val="Table Grid"/>
    <w:basedOn w:val="a1"/>
    <w:uiPriority w:val="39"/>
    <w:rsid w:val="00EB3E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rsid w:val="008E5B5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qFormat/>
    <w:rsid w:val="00605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60506B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60506B"/>
  </w:style>
  <w:style w:type="paragraph" w:styleId="a9">
    <w:name w:val="header"/>
    <w:basedOn w:val="a"/>
    <w:link w:val="aa"/>
    <w:uiPriority w:val="99"/>
    <w:unhideWhenUsed/>
    <w:rsid w:val="002A37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370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nhideWhenUsed/>
    <w:rsid w:val="002A37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370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HTML">
    <w:name w:val="Стандартный HTML Знак"/>
    <w:basedOn w:val="a0"/>
    <w:link w:val="HTML0"/>
    <w:uiPriority w:val="99"/>
    <w:rsid w:val="00F237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unhideWhenUsed/>
    <w:rsid w:val="00F23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d">
    <w:name w:val="Hyperlink"/>
    <w:basedOn w:val="a0"/>
    <w:unhideWhenUsed/>
    <w:rsid w:val="001929EF"/>
    <w:rPr>
      <w:color w:val="0000FF"/>
      <w:u w:val="single"/>
    </w:rPr>
  </w:style>
  <w:style w:type="paragraph" w:customStyle="1" w:styleId="ConsPlusNormal">
    <w:name w:val="ConsPlusNormal"/>
    <w:rsid w:val="00131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4F1698"/>
  </w:style>
  <w:style w:type="paragraph" w:customStyle="1" w:styleId="ConsNonformat">
    <w:name w:val="ConsNonformat"/>
    <w:rsid w:val="004F16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23A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1"/>
    <w:basedOn w:val="a"/>
    <w:rsid w:val="008F02F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8F02F5"/>
  </w:style>
  <w:style w:type="paragraph" w:customStyle="1" w:styleId="ConsPlusTitle">
    <w:name w:val="ConsPlusTitle"/>
    <w:uiPriority w:val="99"/>
    <w:rsid w:val="00AC0F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0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3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6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4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0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3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0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51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0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60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9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87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422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2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69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3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140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4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40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4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267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406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92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9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15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2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52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99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7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1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2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4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3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1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5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59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69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1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3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900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3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58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5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2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9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3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3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9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8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7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6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0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60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5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60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2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77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2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2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12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724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7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48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20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19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10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8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2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0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96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50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52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102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0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F4466-D662-47E8-9634-D7A581FB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Татьяна</cp:lastModifiedBy>
  <cp:revision>3</cp:revision>
  <cp:lastPrinted>2018-12-06T13:22:00Z</cp:lastPrinted>
  <dcterms:created xsi:type="dcterms:W3CDTF">2020-02-13T07:27:00Z</dcterms:created>
  <dcterms:modified xsi:type="dcterms:W3CDTF">2020-02-13T07:40:00Z</dcterms:modified>
</cp:coreProperties>
</file>