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962" w:rsidRDefault="006A5962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bookmarkStart w:id="0" w:name="_Toc452717680"/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491"/>
      </w:tblGrid>
      <w:tr w:rsidR="006A5962" w:rsidRPr="006A5962" w:rsidTr="006A5962">
        <w:tc>
          <w:tcPr>
            <w:tcW w:w="4361" w:type="dxa"/>
          </w:tcPr>
          <w:p w:rsidR="006A5962" w:rsidRPr="006A5962" w:rsidRDefault="006A5962" w:rsidP="006A596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A5962" w:rsidRPr="006A5962" w:rsidRDefault="006A5962" w:rsidP="006A596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91" w:type="dxa"/>
            <w:hideMark/>
          </w:tcPr>
          <w:p w:rsidR="006A5962" w:rsidRPr="006A5962" w:rsidRDefault="006A5962" w:rsidP="006A5962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962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УТВЕРЖДАЮ:</w:t>
            </w:r>
          </w:p>
          <w:p w:rsidR="006A5962" w:rsidRPr="006A5962" w:rsidRDefault="006A5962" w:rsidP="006A5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6A5962" w:rsidRPr="006A5962" w:rsidRDefault="006A5962" w:rsidP="006A5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6A5962" w:rsidRPr="006A5962" w:rsidRDefault="006A5962" w:rsidP="006A5962">
            <w:pPr>
              <w:widowControl w:val="0"/>
              <w:tabs>
                <w:tab w:val="left" w:pos="724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Коммунарского сельского поселения</w:t>
            </w:r>
          </w:p>
          <w:p w:rsidR="006A5962" w:rsidRPr="006A5962" w:rsidRDefault="006A5962" w:rsidP="006A5962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9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</w:t>
            </w:r>
            <w:r w:rsidRPr="006A5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 Безрукавая</w:t>
            </w:r>
          </w:p>
          <w:p w:rsidR="006A5962" w:rsidRPr="006A5962" w:rsidRDefault="006A5962" w:rsidP="006A5962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59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«___» ________ 2022 год</w:t>
            </w:r>
          </w:p>
        </w:tc>
      </w:tr>
    </w:tbl>
    <w:p w:rsidR="006A5962" w:rsidRDefault="006A5962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6A5962" w:rsidRDefault="006A5962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B42E52" w:rsidRPr="005E6C27" w:rsidRDefault="005E6C27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ДОЛЖНОСТН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АЯ</w:t>
      </w:r>
      <w:r w:rsidR="00B42E52" w:rsidRPr="00B42E5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 ИНСТРУКЦИ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08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Ведущего специалиста по </w:t>
      </w:r>
      <w:r w:rsidR="00633337" w:rsidRPr="006333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экономическим вопросам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ar182"/>
      <w:bookmarkEnd w:id="1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Должность 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</w:t>
      </w:r>
      <w:r w:rsidR="000B3B72" w:rsidRPr="000B3B7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должностью муниципальной службы.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Должность 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</w:t>
      </w:r>
      <w:r w:rsidR="000B3B72" w:rsidRPr="000B3B7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относится к </w:t>
      </w:r>
      <w:r w:rsidR="001808C2">
        <w:rPr>
          <w:rFonts w:ascii="Times New Roman" w:eastAsia="Times New Roman" w:hAnsi="Times New Roman" w:cs="Times New Roman"/>
          <w:sz w:val="28"/>
          <w:szCs w:val="28"/>
          <w:lang w:eastAsia="ru-RU"/>
        </w:rPr>
        <w:t>мл</w:t>
      </w:r>
      <w:r w:rsidR="00FF51A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08C2">
        <w:rPr>
          <w:rFonts w:ascii="Times New Roman" w:eastAsia="Times New Roman" w:hAnsi="Times New Roman" w:cs="Times New Roman"/>
          <w:sz w:val="28"/>
          <w:szCs w:val="28"/>
          <w:lang w:eastAsia="ru-RU"/>
        </w:rPr>
        <w:t>дшей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должностей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Реестра муниципальных должностей и должностей муниципальной службы в муниципальном образовании и нормативов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окладов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профессиональной служебной деятельности (далее – область деятельности), в соответствии с которой муниципальный служащий исполняет должностные обязанности: </w:t>
      </w:r>
    </w:p>
    <w:p w:rsidR="00B42E52" w:rsidRPr="00205452" w:rsidRDefault="009274D1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деятельности органа местного самоуправления</w:t>
      </w:r>
      <w:r w:rsidR="00B42E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E26DB3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80EE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политика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профессиональной служебной деятельности (далее – вид деятельности), в соответствии с которым муниципальный служащий исполняет должностные обязанности: </w:t>
      </w:r>
    </w:p>
    <w:p w:rsidR="00D80EED" w:rsidRPr="00D80EED" w:rsidRDefault="00D80EED" w:rsidP="00D80E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EED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Бюджетное регулирование;</w:t>
      </w:r>
    </w:p>
    <w:p w:rsidR="00EA199C" w:rsidRPr="00205452" w:rsidRDefault="00D80EED" w:rsidP="00D80E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EED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Административно-хозяйственное и материально-техническое обеспечение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исполнения должностных обязанностей муниципального служащего, замещающего должность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</w:t>
      </w:r>
      <w:r w:rsidR="00D80EED" w:rsidRPr="00D80EE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органа местного самоуправления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задачи, на реализацию которых ориентировано исполнение должностных обязанностей 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</w:t>
      </w:r>
      <w:r w:rsidR="00D80EED" w:rsidRPr="00D80EE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7039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органа местного самоуправления</w:t>
      </w:r>
      <w:r w:rsidR="00D80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80EED" w:rsidRPr="00211485">
        <w:rPr>
          <w:rFonts w:ascii="Times New Roman" w:hAnsi="Times New Roman" w:cs="Times New Roman"/>
          <w:kern w:val="2"/>
          <w:sz w:val="28"/>
          <w:szCs w:val="28"/>
        </w:rPr>
        <w:t>повышение обоснованности, эффективности и прозрачности бюджетных расходов</w:t>
      </w:r>
      <w:r w:rsidRPr="002114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D27039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211485" w:rsidRPr="0021148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на должность и освобождается от должности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 Коммунарского сельского поселения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D27039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211485" w:rsidRPr="0021148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 подчинен </w:t>
      </w:r>
      <w:r w:rsidR="002114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финансово-экономической службы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Коммунарского сельского поселения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189"/>
      <w:bookmarkEnd w:id="2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Квалификационные требования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Для замещения должности 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7039" w:rsidRP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едущего специалиста по </w:t>
      </w:r>
      <w:r w:rsidR="00E71072" w:rsidRPr="00E71072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квалификационные требования, включающие базовые и функциональные квалификационные требования.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Базовые квалификационные требования: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 w:rsidR="00C83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служащий, замещающий должность 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7039" w:rsidRP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едущего специалиста по </w:t>
      </w:r>
      <w:r w:rsidR="00C83B4C" w:rsidRPr="00C83B4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должен иметь средне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профессиональное образование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для замещения должности </w:t>
      </w:r>
      <w:r w:rsid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едущего специалиста по </w:t>
      </w:r>
      <w:r w:rsidR="00C83B4C" w:rsidRPr="00C83B4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установлено требований к стажу муниципальной службы или стажу работы по специальности, направлению подготовки</w:t>
      </w:r>
      <w:r w:rsidRPr="00B42E5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2.1.3. 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83B4C" w:rsidRPr="00C83B4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базовыми знаниями: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знанием государственного языка Российской Федерации (русского языка);</w:t>
      </w:r>
    </w:p>
    <w:p w:rsidR="00B42E52" w:rsidRPr="00B42E52" w:rsidRDefault="00B42E52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2) правовыми знаниями основ: 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Конституции Российской Федерации;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Федерального закона от 6 октября 2003</w:t>
      </w:r>
      <w:r w:rsidR="00E26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131-ФЗ «Об общих принципах организации местного самоуправления в Российской Федерации»;</w:t>
      </w:r>
    </w:p>
    <w:p w:rsidR="00B42E52" w:rsidRPr="00B42E52" w:rsidRDefault="00297F75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 марта 2007</w:t>
      </w:r>
      <w:r w:rsidR="00E26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25-ФЗ «О муниципальной службе в Российской Федерации»;</w:t>
      </w:r>
    </w:p>
    <w:p w:rsid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B42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 о противодействии коррупции;</w:t>
      </w:r>
    </w:p>
    <w:p w:rsidR="00E261D5" w:rsidRPr="00B42E52" w:rsidRDefault="00E261D5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бюджетного законодательства.</w:t>
      </w:r>
    </w:p>
    <w:p w:rsidR="00AE57FB" w:rsidRDefault="00B42E52" w:rsidP="00E261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2.1.4. </w:t>
      </w:r>
      <w:r w:rsidR="00297F75">
        <w:rPr>
          <w:rFonts w:ascii="Times New Roman" w:eastAsia="Times New Roman" w:hAnsi="Times New Roman" w:cs="Times New Roman"/>
          <w:sz w:val="28"/>
          <w:szCs w:val="28"/>
          <w:lang w:val="x-none"/>
        </w:rPr>
        <w:t>Ведущий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специалиста по 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должен обладать следующими базовыми умениями: </w:t>
      </w:r>
    </w:p>
    <w:p w:rsidR="00AE57FB" w:rsidRPr="00E261D5" w:rsidRDefault="00AE57FB" w:rsidP="00E261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E261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составлять 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>финансовы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план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>, прогнозны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баланс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и бюджет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денежных средств, план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по доходам;</w:t>
      </w:r>
    </w:p>
    <w:p w:rsidR="00B42E52" w:rsidRPr="00E261D5" w:rsidRDefault="00AE57FB" w:rsidP="00E261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E261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261D5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>формировать и вести реестр субъектов малого и среднего предпринимательства</w:t>
      </w:r>
      <w:r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служащий, замещающий должность 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3E52BC" w:rsidRPr="003E52B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соответствовать следующим </w:t>
      </w: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функциональным квалификационным требованиям.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3E52BC" w:rsidRPr="003E52B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должен иметь среднее профессиональное образование по специальности, направлению подготовки </w:t>
      </w:r>
      <w:r w:rsidR="0069176E" w:rsidRPr="0069176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52B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Экономика»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7562" w:rsidRPr="004E756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</w:t>
      </w:r>
      <w:r w:rsidR="0069176E" w:rsidRPr="0069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3E52BC" w:rsidRPr="003E52B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знаниями в области законодательства Российской Федерации, </w:t>
      </w:r>
      <w:r w:rsidRPr="00B42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знаниями муниципальных правовых актов и иными знаниями, которые необходимы для исполнения должностных обязанностей в соответствующей области деятельности и по виду деятельности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E7562"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 законы и иные федеральные нормативные правовые акты: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E52B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Бюджетный кодекс Российской Федерации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E52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Налоговый кодекс Российской Федерации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E52BC" w:rsidRPr="003E52B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12 января 1996 г. № 7-ФЗ «О некоммерческих организациях»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2C2F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D2C2F"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24 июля 2007 г. № 209-ФЗ «О развитии малого и среднего предпринимательства в Российской Федерации»</w:t>
      </w:r>
      <w:r w:rsid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2C2F" w:rsidRDefault="002D2C2F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2C2F">
        <w:rPr>
          <w:rFonts w:ascii="Times New Roman" w:hAnsi="Times New Roman"/>
          <w:bCs/>
          <w:sz w:val="28"/>
          <w:szCs w:val="28"/>
        </w:rPr>
        <w:t>- Федеральный закон от 29 декабря 2014 г. № 473-ФЗ «</w:t>
      </w:r>
      <w:r w:rsidRPr="002D2C2F">
        <w:rPr>
          <w:rFonts w:ascii="Times New Roman" w:hAnsi="Times New Roman"/>
          <w:sz w:val="28"/>
          <w:szCs w:val="28"/>
        </w:rPr>
        <w:t>О территориях опережающего социально-экономического разви</w:t>
      </w:r>
      <w:r>
        <w:rPr>
          <w:rFonts w:ascii="Times New Roman" w:hAnsi="Times New Roman"/>
          <w:sz w:val="28"/>
          <w:szCs w:val="28"/>
        </w:rPr>
        <w:t>тия в Российской Федерации»</w:t>
      </w:r>
    </w:p>
    <w:p w:rsidR="004E7562" w:rsidRPr="002D2C2F" w:rsidRDefault="002D2C2F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hAnsi="Times New Roman" w:cs="Times New Roman"/>
          <w:sz w:val="28"/>
          <w:szCs w:val="28"/>
        </w:rPr>
        <w:lastRenderedPageBreak/>
        <w:t>- принципы государственного регулирования экономики</w:t>
      </w:r>
      <w:r w:rsidR="004E7562"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 и иные нормативные правовые акты субъекта Российской Федерации: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субъекта Российской Федерации о муниципальной службе;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правовые акты:</w:t>
      </w:r>
    </w:p>
    <w:p w:rsidR="002D2C2F" w:rsidRPr="002D2C2F" w:rsidRDefault="002D2C2F" w:rsidP="002D2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 муниципального образования «</w:t>
      </w:r>
      <w:r w:rsid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Коммунарское сельское поселение</w:t>
      </w: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2D2C2F" w:rsidRPr="002D2C2F" w:rsidRDefault="002D2C2F" w:rsidP="002D2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Регламент Администрации </w:t>
      </w:r>
      <w:r w:rsidR="00113FCF"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</w:t>
      </w:r>
      <w:r w:rsid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13FCF"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13FCF"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2C2F" w:rsidRPr="002D2C2F" w:rsidRDefault="002D2C2F" w:rsidP="002D2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Правила внутреннего трудового распорядка Администрации </w:t>
      </w:r>
      <w:r w:rsidR="00113FCF"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 сельского поселения</w:t>
      </w: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2C2F" w:rsidRPr="002D2C2F" w:rsidRDefault="002D2C2F" w:rsidP="002D2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федеральные, областные и муниципальные нормативные правовые акты, по направлениям профессиональной деятельности;</w:t>
      </w:r>
    </w:p>
    <w:p w:rsidR="002D2C2F" w:rsidRPr="002D2C2F" w:rsidRDefault="002D2C2F" w:rsidP="002D2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принципы организации делопроизводства и документооборота; </w:t>
      </w:r>
    </w:p>
    <w:p w:rsidR="002D2C2F" w:rsidRPr="002D2C2F" w:rsidRDefault="002D2C2F" w:rsidP="002D2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положения нормативно-правовой базы в сфере стратегического планирования и прогнозирования социально-экономического развития;</w:t>
      </w:r>
    </w:p>
    <w:p w:rsidR="002D2C2F" w:rsidRPr="002D2C2F" w:rsidRDefault="002D2C2F" w:rsidP="002D2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основы экономического и статического анализа, методики прогнозирования;</w:t>
      </w:r>
    </w:p>
    <w:p w:rsidR="004E7562" w:rsidRDefault="002D2C2F" w:rsidP="002D2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иными знаниями, которые необходимы для исполнения должностных обязанностей в соответствующей области деятельности и по видам деятельности.</w:t>
      </w:r>
    </w:p>
    <w:p w:rsidR="00B42E52" w:rsidRPr="00B42E5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должностную инструкцию муниципального служащего могут быть включены иные правовые акты, знание которых необходимо для надлежащего исполнения муниципальным служащим должностных обязанностей.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54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2.2.3. 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113FCF"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умениями, </w:t>
      </w:r>
      <w:r w:rsidRPr="00B42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которые необходимы для исполнения должностных обязанностей в соответствующей области деятельности и по виду деятельности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13FCF" w:rsidRPr="00113FCF" w:rsidRDefault="00113FCF" w:rsidP="00113F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подготовки проектов муниципальных правовых актов, правоприменительных документов;</w:t>
      </w:r>
    </w:p>
    <w:p w:rsidR="00113FCF" w:rsidRPr="00113FCF" w:rsidRDefault="00113FCF" w:rsidP="00113F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подготовки информационно-аналитических материалов;</w:t>
      </w:r>
    </w:p>
    <w:p w:rsidR="00113FCF" w:rsidRPr="00113FCF" w:rsidRDefault="00113FCF" w:rsidP="00113F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навыки сбора, мониторинга, анализа и прогнозирования основных экономических и социальных показателей;</w:t>
      </w:r>
    </w:p>
    <w:p w:rsidR="00113FCF" w:rsidRPr="00113FCF" w:rsidRDefault="00113FCF" w:rsidP="00113F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взаимодействия с государственными органами, органами местного самоуправления и иными организациями;</w:t>
      </w:r>
    </w:p>
    <w:p w:rsidR="00B42E52" w:rsidRPr="00B42E52" w:rsidRDefault="00113FCF" w:rsidP="00113F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анализа и прогнозирования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 в порученной сфере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195"/>
      <w:bookmarkEnd w:id="3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Должностные обязанности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задач и функций, на </w:t>
      </w:r>
      <w:r w:rsid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</w:t>
      </w:r>
      <w:r w:rsid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13FCF" w:rsidRPr="00113FC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возлагаются следующие должностные обязанности: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Соблюдать ограничения, не нарушать запреты, которые установлены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5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марта 2007 г. № 25-ФЗ «О муниципальной службе в Российской Федерации»</w:t>
      </w:r>
      <w:r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другими федеральными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Исполнять основные обязанности, предусмотренные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6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 марта 2007 г. № 25-ФЗ «О муниципальной службе в Российской Федерации»;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 иные нормативные правовые акты;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Точно и в срок выполнять поручения своего руководителя;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Соблюдать правила делопроизводства, в том числе надлежащим образом учитывать и хранить полученные на исполнение документы и материалы, своевременно сдавать их ответственному за делопроизводство, в том числе при уходе в отпуск, убытии в командировку, в случае болезни или оставления должности;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Соблюдать установленный служебный распорядок, Типовой кодекс этики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служебного поведения государственных служащих Российской Федерации и муниципальных служащих, правила содержания служебных помещений и </w:t>
      </w:r>
      <w:hyperlink r:id="rId7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</w:t>
        </w:r>
      </w:hyperlink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 безопасности;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Беречь и рационально использовать имущество, предоставленное для исполнения должностных обязанностей, а также не использовать это имущество в целях получения доходов или иной личной выгоды;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0B4F72" w:rsidRPr="000B4F72" w:rsidRDefault="00B42E52" w:rsidP="000B4F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</w:t>
      </w:r>
      <w:r w:rsid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</w:t>
      </w:r>
      <w:r w:rsidR="007C4DF4"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экономическим вопросам ведет следующие во</w:t>
      </w:r>
      <w:r w:rsid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просы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бюджетов посел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и бюджетного процесса в ча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пополнения доходной базы;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концентрация финансовых ресурсов на приоритетных направлениях социально-экономического развития поселения;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запрашивает от получателей сре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бюджета поселения необходи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мую информацию для проверки обоснованности представленных бюджетов;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проектов бюджета муниципальног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образования, состав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отчета об исполнении бю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джета поселения в части доходов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в разработк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единой политике заимствования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исполнения бюджета и учета доходной части бюджета поселения -подготовка предложений по основным напра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влениям кредитной политики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прогноза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циально-экономического развития, финансового баланса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перспективного финансового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проектов муниципальных правовых актов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разрабатывает планы по лимитам потребления топливно-энерг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етических ресурсов, водоснабжения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водоотведения и на вывоз жидко-бытовых отходов бюдже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тным организациям и учреждениям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ормирования финансовой политики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привлечения дополнительных источников финансирования и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расходованием финансовых ре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урсов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прогнозирования со</w:t>
      </w:r>
      <w:r w:rsidR="005E6C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циально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-экономического развития поселения;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разработка, утверждение и фина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нсирование инвестиционных проек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тов, инвестируемых муниципальным образованием;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утверждение положений о трехст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оронних комиссиях по регулирова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социально-трудовых отношений на территориальном уровне. Участие в заключении отраслевых (межотраслевых) соглашений, предусматривающих финансирование из местного бюджета;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сбор информации по поступлению налогов от предприятий поселения всех форм собственности;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поступления доходов в бюджет поселения;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работа по сокращению по недоимки налоговых платежей</w:t>
      </w: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ведение поступления доходов в программном обеспечении АСБП;</w:t>
      </w:r>
    </w:p>
    <w:p w:rsidR="00A8295F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сдача отчетов, прогнозов, инф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ормации по доходам в ФЭУ Администрации Октябрьского района</w:t>
      </w:r>
      <w:r w:rsidR="006D2DDD">
        <w:rPr>
          <w:rFonts w:ascii="Times New Roman" w:hAnsi="Times New Roman" w:cs="Times New Roman"/>
          <w:sz w:val="28"/>
          <w:szCs w:val="28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Par259"/>
      <w:bookmarkEnd w:id="4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Права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основными правами, которые определены статьей 11 Федерального </w:t>
      </w:r>
      <w:hyperlink r:id="rId8" w:history="1">
        <w:r w:rsidRPr="008919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891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2 марта 2007 г. № 25-ФЗ «О муниципальной службе в Российской Федерации» 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специалиста по </w:t>
      </w:r>
      <w:r w:rsidR="007C4DF4"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Запрашивать от должностных лиц федеральных органов государственной власти и их территориальных органов, органов государственной власти субъекта Российской Федерации, иных государственных органов, органов местного самоуправления, организаций и получать в установленном порядке документы и информацию, необходимые для выполнения своих должностных обязанностей;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Привлекать в установленном порядке для подготовки проектов документов, разработки </w:t>
      </w:r>
      <w:r w:rsid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 Администрации Коммунарского сельского поселения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Принимать в установленном порядке участие в мероприятиях (совещаниях, конференциях, семинарах), содержание которых соответствует области деятельности и виду деятельности;</w:t>
      </w:r>
    </w:p>
    <w:p w:rsidR="000B0910" w:rsidRDefault="000B0910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Par267"/>
      <w:bookmarkEnd w:id="5"/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Ответственность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0B4F7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7C4DF4"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установленную законодательством ответственность: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За причинение материального ущерба в пределах, определенных трудовым и гражданским законодательством Российской Федерации.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Par274"/>
      <w:bookmarkEnd w:id="6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Перечень вопросов, по которым муниципальный служащий вправе или обязан самостоятельно принимать управленческие и иные решения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В установленном порядке запрашивать от структурных подразделений и специалистов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органов местного самоуправления информацию, необходимую для исполнения должностных обязанностей.</w:t>
      </w:r>
    </w:p>
    <w:p w:rsidR="00B42E52" w:rsidRPr="006B6CBE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По поручению 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принимать участие в работе создаваемых органами местного самоуправления коллегиальных, совещательных органов (комиссий, советов, рабочих групп и т.п.).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Перечень вопросов, по которым муниципальный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Участвовать при подготовке проектов постановлений и распоряжений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(или) проектов управленческих 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решений Главы 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совещательных и консультативных органов, по вопросам, входящим в его компетенцию.</w:t>
      </w:r>
    </w:p>
    <w:p w:rsidR="00B42E52" w:rsidRPr="000B0910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Участвовать при подготовке проектов постановлений и распоряжений Администрации 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0B0910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подготовки, рассмотрения, порядок оформления, согласования проектов документов, принятия проектов управленческих и иных решений, исполнения документов и поручений устанавливаются в соответствии с действующим законодательством Российской Федерации, нормативными правовыми актами Ростовской области, Инструкцией по делопроизводству и правил оформления документов в Администрации Коммунарского сельского поселения.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служебного взаимодействия муниципального служащего в связи с исполнением им должностных обязанностей с муниципальными служащими, гражданскими служащими, гражданами, а также организациями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0910" w:rsidRPr="000B0910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</w:t>
      </w:r>
      <w:r w:rsidR="00FF25B4"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своих должностных</w:t>
      </w:r>
      <w:r w:rsid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 и реализации предоставленных прав в порядке, установленном действующими нормативными правовыми актами и иными организационно-распорядительными документами взаимодействует с:</w:t>
      </w:r>
    </w:p>
    <w:p w:rsidR="000B0910" w:rsidRPr="000B0910" w:rsidRDefault="00B93CF8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работниками, структурными подразделениями и должностными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 государственных органов;</w:t>
      </w:r>
    </w:p>
    <w:p w:rsidR="000B0910" w:rsidRPr="000B0910" w:rsidRDefault="00B93CF8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работниками, структурными подразделениями и должностными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 органов местного самоуправления;</w:t>
      </w:r>
    </w:p>
    <w:p w:rsidR="00B42E52" w:rsidRDefault="00B93CF8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 и гражданами</w:t>
      </w:r>
    </w:p>
    <w:p w:rsidR="000B0910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5B4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10. Перечень муниципальных услуг, оказываемых гражданам </w:t>
      </w:r>
    </w:p>
    <w:p w:rsid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организациям</w:t>
      </w:r>
    </w:p>
    <w:p w:rsidR="005E6C27" w:rsidRPr="00B42E52" w:rsidRDefault="005E6C27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25B4" w:rsidRPr="00FF25B4" w:rsidRDefault="00B42E52" w:rsidP="00B93C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</w:t>
      </w:r>
      <w:r w:rsidR="00B93CF8" w:rsidRP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своих должностных обязанностей 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</w:t>
      </w:r>
      <w:r w:rsidR="00B93CF8" w:rsidRP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не оказывает муниципальных услуг.</w:t>
      </w:r>
    </w:p>
    <w:p w:rsidR="00B42E52" w:rsidRPr="00FF25B4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Показатели эффективности и результативности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профессиональной служебной деятельности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5965DD" w:rsidRDefault="00B42E52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 w:rsidR="005965DD"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</w:t>
      </w:r>
      <w:r w:rsidR="003C618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экономическим вопросам</w:t>
      </w: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в зависимости от уровня достижения следующих показателей:</w:t>
      </w:r>
    </w:p>
    <w:p w:rsid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деятельности (соответствие подготовленных документов предъявленным требованиям, полнота и логичность в изложении материала, точность, другое).</w:t>
      </w:r>
    </w:p>
    <w:p w:rsidR="006A5962" w:rsidRDefault="006A5962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962" w:rsidRDefault="006A5962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962" w:rsidRPr="005965DD" w:rsidRDefault="006A5962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GoBack"/>
      <w:bookmarkEnd w:id="7"/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Своевременность исполнения поставленных задач.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труда (производительность, результативность, соблюдение дисциплины)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Мотивация (заинтересованность в выполняемой работе, использование наиболее рациональных подходов при решении поставленных задач).</w:t>
      </w:r>
    </w:p>
    <w:p w:rsidR="00B42E52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Профессионализм (соответствие требованиям, предъявляемым к должности, использование системного подхода в работе, владение современными технологиями, широта профессиональных знаний)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966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 сельского поселения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93CF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 Безрукавая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Личная подпись            Расшифровка подписи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E6C2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Н. А. Уварова</w:t>
      </w: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Личная подпись            Расшифровка подписи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должностной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инструкцией ознакомлен(а)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   _____________________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(</w:t>
      </w:r>
      <w:proofErr w:type="gramStart"/>
      <w:r w:rsidR="00891966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(расшифровка подписи)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"____" __________ 20__ г.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Второй экземпляр получил(а)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 руки                    ________________ "____" ____________ 20__ г.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(подпись)</w:t>
      </w:r>
    </w:p>
    <w:p w:rsidR="00891966" w:rsidRDefault="008919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42E52" w:rsidRPr="00B42E52" w:rsidRDefault="00B42E52" w:rsidP="00B42E5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eastAsia="Times New Roman" w:hAnsi="Calibri" w:cs="Calibri"/>
          <w:sz w:val="2"/>
          <w:szCs w:val="2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ОЗНАКОМЛЕНИЯ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служащего с должностной инструкцией</w:t>
      </w:r>
    </w:p>
    <w:p w:rsidR="00B42E52" w:rsidRPr="00891966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919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Ведущий специалист по </w:t>
      </w:r>
      <w:r w:rsidR="003C618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экономическим вопросам</w:t>
      </w:r>
    </w:p>
    <w:p w:rsidR="00B42E52" w:rsidRPr="00B42E52" w:rsidRDefault="00B42E52" w:rsidP="00891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должности муниципальной службы)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2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2044"/>
        <w:gridCol w:w="1680"/>
        <w:gridCol w:w="1580"/>
        <w:gridCol w:w="1884"/>
        <w:gridCol w:w="1234"/>
        <w:gridCol w:w="1200"/>
      </w:tblGrid>
      <w:tr w:rsidR="00B42E52" w:rsidRPr="00B42E52" w:rsidTr="00891966">
        <w:trPr>
          <w:trHeight w:val="10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номер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назначении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должность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номер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освобождении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должности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(при</w:t>
            </w:r>
          </w:p>
          <w:p w:rsidR="00B42E52" w:rsidRPr="00B42E52" w:rsidRDefault="00891966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ременном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иным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лицом)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ознакомления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Личная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56D" w:rsidRDefault="006A5962"/>
    <w:sectPr w:rsidR="00D0456D" w:rsidSect="006A5962">
      <w:pgSz w:w="11906" w:h="16838" w:code="9"/>
      <w:pgMar w:top="737" w:right="73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B3"/>
    <w:rsid w:val="000445E2"/>
    <w:rsid w:val="000B0910"/>
    <w:rsid w:val="000B3B72"/>
    <w:rsid w:val="000B4F72"/>
    <w:rsid w:val="000D1F36"/>
    <w:rsid w:val="00113FCF"/>
    <w:rsid w:val="001473F2"/>
    <w:rsid w:val="001808C2"/>
    <w:rsid w:val="00205452"/>
    <w:rsid w:val="00211485"/>
    <w:rsid w:val="00297F75"/>
    <w:rsid w:val="002D2C2F"/>
    <w:rsid w:val="003C6181"/>
    <w:rsid w:val="003E52BC"/>
    <w:rsid w:val="004E7562"/>
    <w:rsid w:val="00507307"/>
    <w:rsid w:val="005965DD"/>
    <w:rsid w:val="005D66B3"/>
    <w:rsid w:val="005E6C27"/>
    <w:rsid w:val="00611105"/>
    <w:rsid w:val="00633337"/>
    <w:rsid w:val="0069176E"/>
    <w:rsid w:val="006A5962"/>
    <w:rsid w:val="006B6CBE"/>
    <w:rsid w:val="006D2DDD"/>
    <w:rsid w:val="007C4DF4"/>
    <w:rsid w:val="00891966"/>
    <w:rsid w:val="009274D1"/>
    <w:rsid w:val="00A24E14"/>
    <w:rsid w:val="00A8295F"/>
    <w:rsid w:val="00AE57FB"/>
    <w:rsid w:val="00B42E52"/>
    <w:rsid w:val="00B440CF"/>
    <w:rsid w:val="00B71282"/>
    <w:rsid w:val="00B93CF8"/>
    <w:rsid w:val="00C16B02"/>
    <w:rsid w:val="00C41C84"/>
    <w:rsid w:val="00C83B4C"/>
    <w:rsid w:val="00D27039"/>
    <w:rsid w:val="00D80EED"/>
    <w:rsid w:val="00D8679F"/>
    <w:rsid w:val="00E261D5"/>
    <w:rsid w:val="00E26DB3"/>
    <w:rsid w:val="00E71072"/>
    <w:rsid w:val="00EA199C"/>
    <w:rsid w:val="00ED6DB6"/>
    <w:rsid w:val="00F41A59"/>
    <w:rsid w:val="00FA41E3"/>
    <w:rsid w:val="00FC08CB"/>
    <w:rsid w:val="00FF25B4"/>
    <w:rsid w:val="00FF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BADD9"/>
  <w15:docId w15:val="{E04CF758-A993-4AEC-8DE4-0D5B30DC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E1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E14"/>
    <w:rPr>
      <w:rFonts w:ascii="Calibri" w:hAnsi="Calibri"/>
      <w:sz w:val="16"/>
      <w:szCs w:val="16"/>
    </w:rPr>
  </w:style>
  <w:style w:type="paragraph" w:customStyle="1" w:styleId="ConsPlusNormal">
    <w:name w:val="ConsPlusNormal"/>
    <w:rsid w:val="000445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63DBA7D29EF9C73B1DFEC88E25CD0896FA8A65B629CB83097EDBA29AEA53F04D2D9B2CE02DEEBFcBeD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563DBA7D29EF9C73B1DFEC88E25CD0893FE896EB42696890127D7A09DE50CE74A64972DE02DEFcBe7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63DBA7D29EF9C73B1DFEC88E25CD0896FA8A65B629CB83097EDBA29AEA53F04D2D9B2CE02DEEB1cBe7K" TargetMode="External"/><Relationship Id="rId5" Type="http://schemas.openxmlformats.org/officeDocument/2006/relationships/hyperlink" Target="consultantplus://offline/ref=8563DBA7D29EF9C73B1DFEC88E25CD0896FA8A65B629CB83097EDBA29AEA53F04D2D9B2CE02DEEBFcBeD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85CFD-BD5D-47C8-A715-8A587D95C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2520</Words>
  <Characters>14369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RePack by Diakov</cp:lastModifiedBy>
  <cp:revision>7</cp:revision>
  <cp:lastPrinted>2017-02-28T15:23:00Z</cp:lastPrinted>
  <dcterms:created xsi:type="dcterms:W3CDTF">2021-11-07T08:23:00Z</dcterms:created>
  <dcterms:modified xsi:type="dcterms:W3CDTF">2022-12-15T10:44:00Z</dcterms:modified>
</cp:coreProperties>
</file>